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D7EB0" w:rsidRPr="00247DA8" w:rsidRDefault="001D7EB0">
      <w:pPr>
        <w:rPr>
          <w:rStyle w:val="A0"/>
          <w:rFonts w:ascii="Barlow" w:hAnsi="Barlow" w:cs="Barlow"/>
          <w:sz w:val="18"/>
          <w:szCs w:val="18"/>
        </w:rPr>
      </w:pPr>
      <w:r w:rsidRPr="00247DA8">
        <w:rPr>
          <w:rStyle w:val="A0"/>
          <w:sz w:val="18"/>
          <w:szCs w:val="18"/>
        </w:rPr>
        <w:t>ACE Stoßdämpfer GmbH</w:t>
      </w:r>
      <w:r w:rsidRPr="00247DA8">
        <w:rPr>
          <w:rStyle w:val="A0"/>
          <w:rFonts w:ascii="Barlow" w:hAnsi="Barlow"/>
          <w:b/>
          <w:bCs/>
          <w:sz w:val="18"/>
          <w:szCs w:val="18"/>
        </w:rPr>
        <w:t xml:space="preserve"> </w:t>
      </w:r>
      <w:r w:rsidRPr="00247DA8">
        <w:rPr>
          <w:rStyle w:val="A0"/>
          <w:rFonts w:ascii="Barlow" w:hAnsi="Barlow" w:cs="Barlow"/>
          <w:sz w:val="18"/>
          <w:szCs w:val="18"/>
        </w:rPr>
        <w:t xml:space="preserve">· Albert-Einstein-Straße 15 · 40764 Langenfeld · Germany · </w:t>
      </w:r>
      <w:r w:rsidRPr="00247DA8">
        <w:rPr>
          <w:rFonts w:ascii="Barlow" w:hAnsi="Barlow"/>
          <w:color w:val="19467D"/>
          <w:spacing w:val="6"/>
          <w:sz w:val="18"/>
          <w:szCs w:val="18"/>
        </w:rPr>
        <w:t>info@ace-int.eu · www.ace-ace.de</w:t>
      </w:r>
    </w:p>
    <w:p w:rsidR="001D7EB0" w:rsidRPr="00247DA8" w:rsidRDefault="001D7EB0">
      <w:pPr>
        <w:pStyle w:val="Body"/>
        <w:rPr>
          <w:rFonts w:cs="Arial"/>
          <w:color w:val="auto"/>
          <w:sz w:val="24"/>
          <w:szCs w:val="24"/>
        </w:rPr>
      </w:pPr>
    </w:p>
    <w:p w:rsidR="001D7EB0" w:rsidRPr="00247DA8" w:rsidRDefault="001D7EB0">
      <w:pPr>
        <w:pStyle w:val="Body"/>
        <w:rPr>
          <w:rFonts w:cs="Arial"/>
          <w:color w:val="auto"/>
          <w:sz w:val="24"/>
          <w:szCs w:val="24"/>
        </w:rPr>
      </w:pPr>
    </w:p>
    <w:p w:rsidR="001D7EB0" w:rsidRPr="009011AC" w:rsidRDefault="001D7EB0" w:rsidP="00075B29">
      <w:pPr>
        <w:pStyle w:val="Title"/>
        <w:spacing w:line="360" w:lineRule="auto"/>
        <w:ind w:right="-2"/>
        <w:jc w:val="left"/>
        <w:rPr>
          <w:rFonts w:ascii="Barlow" w:hAnsi="Barlow"/>
          <w:b/>
          <w:sz w:val="48"/>
          <w:szCs w:val="48"/>
          <w:lang w:val="de-DE"/>
        </w:rPr>
      </w:pPr>
      <w:r w:rsidRPr="009011AC">
        <w:rPr>
          <w:rFonts w:ascii="Barlow" w:hAnsi="Barlow"/>
          <w:b/>
          <w:sz w:val="48"/>
          <w:szCs w:val="48"/>
          <w:lang w:val="de-DE"/>
        </w:rPr>
        <w:t>Pressebericht</w:t>
      </w:r>
    </w:p>
    <w:p w:rsidR="001D7EB0" w:rsidRPr="00F94981" w:rsidRDefault="001D7EB0" w:rsidP="00075B29">
      <w:pPr>
        <w:pStyle w:val="Title"/>
        <w:tabs>
          <w:tab w:val="left" w:pos="1134"/>
        </w:tabs>
        <w:ind w:right="-2"/>
        <w:jc w:val="left"/>
        <w:rPr>
          <w:rFonts w:ascii="Barlow" w:hAnsi="Barlow"/>
          <w:sz w:val="20"/>
          <w:lang w:val="de-DE"/>
        </w:rPr>
      </w:pPr>
      <w:r w:rsidRPr="00F94981">
        <w:rPr>
          <w:rFonts w:ascii="Barlow" w:hAnsi="Barlow"/>
          <w:sz w:val="20"/>
          <w:lang w:val="de-DE"/>
        </w:rPr>
        <w:t>Datum:</w:t>
      </w:r>
      <w:r w:rsidRPr="00F94981">
        <w:rPr>
          <w:rFonts w:ascii="Barlow" w:hAnsi="Barlow"/>
          <w:sz w:val="20"/>
          <w:lang w:val="de-DE"/>
        </w:rPr>
        <w:tab/>
      </w:r>
      <w:r>
        <w:rPr>
          <w:rFonts w:ascii="Barlow" w:hAnsi="Barlow"/>
          <w:sz w:val="20"/>
          <w:lang w:val="de-DE"/>
        </w:rPr>
        <w:t xml:space="preserve">September </w:t>
      </w:r>
      <w:r w:rsidRPr="00F94981">
        <w:rPr>
          <w:rFonts w:ascii="Barlow" w:hAnsi="Barlow"/>
          <w:sz w:val="20"/>
          <w:lang w:val="de-DE"/>
        </w:rPr>
        <w:t>2023</w:t>
      </w:r>
    </w:p>
    <w:p w:rsidR="001D7EB0" w:rsidRPr="009D4961" w:rsidRDefault="001D7EB0" w:rsidP="00075B29">
      <w:pPr>
        <w:pStyle w:val="BodyText"/>
        <w:tabs>
          <w:tab w:val="clear" w:pos="3828"/>
          <w:tab w:val="left" w:pos="709"/>
          <w:tab w:val="left" w:pos="1134"/>
        </w:tabs>
        <w:rPr>
          <w:rFonts w:ascii="Barlow" w:hAnsi="Barlow"/>
          <w:sz w:val="20"/>
          <w:szCs w:val="20"/>
        </w:rPr>
      </w:pPr>
      <w:r w:rsidRPr="009D4961">
        <w:rPr>
          <w:rFonts w:ascii="Barlow" w:hAnsi="Barlow"/>
          <w:sz w:val="20"/>
          <w:szCs w:val="20"/>
        </w:rPr>
        <w:t>Thema:</w:t>
      </w:r>
      <w:r w:rsidRPr="009D4961">
        <w:rPr>
          <w:rFonts w:ascii="Barlow" w:hAnsi="Barlow"/>
          <w:sz w:val="20"/>
          <w:szCs w:val="20"/>
        </w:rPr>
        <w:tab/>
      </w:r>
      <w:r w:rsidRPr="009D4961">
        <w:rPr>
          <w:rFonts w:ascii="Barlow" w:hAnsi="Barlow"/>
          <w:sz w:val="20"/>
          <w:szCs w:val="20"/>
        </w:rPr>
        <w:tab/>
      </w:r>
      <w:r>
        <w:rPr>
          <w:rFonts w:ascii="Barlow" w:hAnsi="Barlow"/>
          <w:sz w:val="20"/>
          <w:szCs w:val="20"/>
        </w:rPr>
        <w:t xml:space="preserve">Komponenten von </w:t>
      </w:r>
      <w:r w:rsidRPr="009D4961">
        <w:rPr>
          <w:rFonts w:ascii="Barlow" w:hAnsi="Barlow"/>
          <w:sz w:val="20"/>
          <w:szCs w:val="20"/>
        </w:rPr>
        <w:t xml:space="preserve">ACE </w:t>
      </w:r>
      <w:r>
        <w:rPr>
          <w:rFonts w:ascii="Barlow" w:hAnsi="Barlow"/>
          <w:sz w:val="20"/>
          <w:szCs w:val="20"/>
        </w:rPr>
        <w:t xml:space="preserve">erhöhen Taktzahlen, </w:t>
      </w:r>
      <w:r w:rsidRPr="009D4961">
        <w:rPr>
          <w:rFonts w:ascii="Barlow" w:hAnsi="Barlow"/>
          <w:sz w:val="20"/>
          <w:szCs w:val="20"/>
        </w:rPr>
        <w:t>Sicherheit</w:t>
      </w:r>
      <w:r>
        <w:rPr>
          <w:rFonts w:ascii="Barlow" w:hAnsi="Barlow"/>
          <w:sz w:val="20"/>
          <w:szCs w:val="20"/>
        </w:rPr>
        <w:t xml:space="preserve"> und Bedienkomfort</w:t>
      </w:r>
    </w:p>
    <w:p w:rsidR="001D7EB0" w:rsidRDefault="001D7EB0" w:rsidP="00075B29">
      <w:pPr>
        <w:rPr>
          <w:rStyle w:val="rynqvb"/>
          <w:rFonts w:ascii="Barlow" w:hAnsi="Barlow" w:cs="Arial"/>
        </w:rPr>
      </w:pPr>
    </w:p>
    <w:p w:rsidR="001D7EB0" w:rsidRDefault="001D7EB0" w:rsidP="00075B29">
      <w:pPr>
        <w:rPr>
          <w:rStyle w:val="rynqvb"/>
          <w:rFonts w:ascii="Barlow" w:hAnsi="Barlow" w:cs="Arial"/>
        </w:rPr>
      </w:pPr>
    </w:p>
    <w:p w:rsidR="001D7EB0" w:rsidRDefault="001D7EB0" w:rsidP="00075B29">
      <w:pPr>
        <w:rPr>
          <w:rStyle w:val="rynqvb"/>
          <w:rFonts w:ascii="Barlow" w:hAnsi="Barlow" w:cs="Arial"/>
          <w:b/>
          <w:sz w:val="28"/>
          <w:szCs w:val="28"/>
        </w:rPr>
      </w:pPr>
      <w:r w:rsidRPr="009011AC">
        <w:rPr>
          <w:rStyle w:val="rynqvb"/>
          <w:rFonts w:ascii="Barlow" w:hAnsi="Barlow" w:cs="Arial"/>
          <w:b/>
          <w:sz w:val="28"/>
          <w:szCs w:val="28"/>
        </w:rPr>
        <w:t xml:space="preserve">Im Takt gegen COVID-19: Komponenten von ACE </w:t>
      </w:r>
    </w:p>
    <w:p w:rsidR="001D7EB0" w:rsidRPr="009011AC" w:rsidRDefault="001D7EB0" w:rsidP="00075B29">
      <w:pPr>
        <w:rPr>
          <w:rStyle w:val="rynqvb"/>
          <w:rFonts w:ascii="Barlow" w:hAnsi="Barlow" w:cs="Arial"/>
          <w:b/>
          <w:sz w:val="28"/>
          <w:szCs w:val="28"/>
        </w:rPr>
      </w:pPr>
      <w:r w:rsidRPr="009011AC">
        <w:rPr>
          <w:rStyle w:val="rynqvb"/>
          <w:rFonts w:ascii="Barlow" w:hAnsi="Barlow" w:cs="Arial"/>
          <w:b/>
          <w:sz w:val="28"/>
          <w:szCs w:val="28"/>
        </w:rPr>
        <w:t>im Universalverschrauber der Metallatelier GmbH</w:t>
      </w:r>
    </w:p>
    <w:p w:rsidR="001D7EB0" w:rsidRDefault="001D7EB0" w:rsidP="00075B29">
      <w:pPr>
        <w:rPr>
          <w:rStyle w:val="rynqvb"/>
          <w:rFonts w:ascii="Barlow" w:hAnsi="Barlow" w:cs="Arial"/>
        </w:rPr>
      </w:pPr>
    </w:p>
    <w:p w:rsidR="001D7EB0" w:rsidRDefault="001D7EB0" w:rsidP="00075B29">
      <w:pPr>
        <w:rPr>
          <w:rStyle w:val="rynqvb"/>
          <w:rFonts w:ascii="Barlow" w:hAnsi="Barlow" w:cs="Arial"/>
        </w:rPr>
      </w:pPr>
    </w:p>
    <w:p w:rsidR="001D7EB0" w:rsidRPr="00326D05" w:rsidRDefault="001D7EB0" w:rsidP="00075B29">
      <w:pPr>
        <w:pStyle w:val="BodyText"/>
        <w:rPr>
          <w:rFonts w:ascii="Barlow" w:hAnsi="Barlow"/>
          <w:b/>
          <w:szCs w:val="24"/>
        </w:rPr>
      </w:pPr>
      <w:r w:rsidRPr="00326D05">
        <w:rPr>
          <w:rFonts w:ascii="Barlow" w:hAnsi="Barlow"/>
          <w:b/>
        </w:rPr>
        <w:t xml:space="preserve">Während der Corona-Pandemie </w:t>
      </w:r>
      <w:r>
        <w:rPr>
          <w:rFonts w:ascii="Barlow" w:hAnsi="Barlow"/>
          <w:b/>
        </w:rPr>
        <w:t xml:space="preserve">schaffte </w:t>
      </w:r>
      <w:r w:rsidRPr="00326D05">
        <w:rPr>
          <w:rFonts w:ascii="Barlow" w:hAnsi="Barlow"/>
          <w:b/>
        </w:rPr>
        <w:t>es</w:t>
      </w:r>
      <w:r w:rsidRPr="00392070">
        <w:rPr>
          <w:rFonts w:ascii="Barlow" w:hAnsi="Barlow"/>
          <w:b/>
        </w:rPr>
        <w:t xml:space="preserve"> </w:t>
      </w:r>
      <w:r w:rsidRPr="00326D05">
        <w:rPr>
          <w:rFonts w:ascii="Barlow" w:hAnsi="Barlow"/>
          <w:b/>
        </w:rPr>
        <w:t>d</w:t>
      </w:r>
      <w:r>
        <w:rPr>
          <w:rFonts w:ascii="Barlow" w:hAnsi="Barlow"/>
          <w:b/>
        </w:rPr>
        <w:t>i</w:t>
      </w:r>
      <w:r w:rsidRPr="00326D05">
        <w:rPr>
          <w:rFonts w:ascii="Barlow" w:hAnsi="Barlow"/>
          <w:b/>
        </w:rPr>
        <w:t>e Metallatelier GmbH, mit</w:t>
      </w:r>
      <w:r>
        <w:rPr>
          <w:rFonts w:ascii="Barlow" w:hAnsi="Barlow"/>
          <w:b/>
        </w:rPr>
        <w:t xml:space="preserve">tels </w:t>
      </w:r>
      <w:r w:rsidRPr="00326D05">
        <w:rPr>
          <w:rFonts w:ascii="Barlow" w:hAnsi="Barlow"/>
          <w:b/>
        </w:rPr>
        <w:t>Standardkomponenten eine Sondermaschinen</w:t>
      </w:r>
      <w:r>
        <w:rPr>
          <w:rFonts w:ascii="Barlow" w:hAnsi="Barlow"/>
          <w:b/>
        </w:rPr>
        <w:t>-</w:t>
      </w:r>
      <w:r w:rsidRPr="00326D05">
        <w:rPr>
          <w:rFonts w:ascii="Barlow" w:hAnsi="Barlow"/>
          <w:b/>
        </w:rPr>
        <w:t>Kleinserie für d</w:t>
      </w:r>
      <w:r w:rsidRPr="00326D05">
        <w:rPr>
          <w:rFonts w:ascii="Barlow" w:eastAsia="MS Mincho" w:hAnsi="Barlow" w:cs="BarlowSemiBold"/>
          <w:b/>
          <w:bCs/>
          <w:color w:val="auto"/>
          <w:kern w:val="0"/>
          <w:lang w:eastAsia="ja-JP" w:bidi="ar-SA"/>
        </w:rPr>
        <w:t xml:space="preserve">ie </w:t>
      </w:r>
      <w:r>
        <w:rPr>
          <w:rFonts w:ascii="Barlow" w:eastAsia="MS Mincho" w:hAnsi="Barlow" w:cs="BarlowSemiBold"/>
          <w:b/>
          <w:bCs/>
          <w:color w:val="auto"/>
          <w:kern w:val="0"/>
          <w:lang w:eastAsia="ja-JP" w:bidi="ar-SA"/>
        </w:rPr>
        <w:t xml:space="preserve">automatische </w:t>
      </w:r>
      <w:r w:rsidRPr="00326D05">
        <w:rPr>
          <w:rFonts w:ascii="Barlow" w:eastAsia="MS Mincho" w:hAnsi="Barlow" w:cs="BarlowSemiBold"/>
          <w:b/>
          <w:bCs/>
          <w:color w:val="auto"/>
          <w:kern w:val="0"/>
          <w:lang w:eastAsia="ja-JP" w:bidi="ar-SA"/>
        </w:rPr>
        <w:t>Verschraubung von Verschlusskappen verschiedene</w:t>
      </w:r>
      <w:r>
        <w:rPr>
          <w:rFonts w:ascii="Barlow" w:eastAsia="MS Mincho" w:hAnsi="Barlow" w:cs="BarlowSemiBold"/>
          <w:b/>
          <w:bCs/>
          <w:color w:val="auto"/>
          <w:kern w:val="0"/>
          <w:lang w:eastAsia="ja-JP" w:bidi="ar-SA"/>
        </w:rPr>
        <w:t>r</w:t>
      </w:r>
      <w:r w:rsidRPr="00326D05">
        <w:rPr>
          <w:rFonts w:ascii="Barlow" w:eastAsia="MS Mincho" w:hAnsi="Barlow" w:cs="BarlowSemiBold"/>
          <w:b/>
          <w:bCs/>
          <w:color w:val="auto"/>
          <w:kern w:val="0"/>
          <w:lang w:eastAsia="ja-JP" w:bidi="ar-SA"/>
        </w:rPr>
        <w:t xml:space="preserve"> </w:t>
      </w:r>
      <w:r>
        <w:rPr>
          <w:rFonts w:ascii="Barlow" w:eastAsia="MS Mincho" w:hAnsi="Barlow" w:cs="BarlowSemiBold"/>
          <w:b/>
          <w:bCs/>
          <w:color w:val="auto"/>
          <w:kern w:val="0"/>
          <w:lang w:eastAsia="ja-JP" w:bidi="ar-SA"/>
        </w:rPr>
        <w:t>Desinfektionsmittel-</w:t>
      </w:r>
      <w:r w:rsidRPr="00326D05">
        <w:rPr>
          <w:rFonts w:ascii="Barlow" w:eastAsia="MS Mincho" w:hAnsi="Barlow" w:cs="BarlowSemiBold"/>
          <w:b/>
          <w:bCs/>
          <w:color w:val="auto"/>
          <w:kern w:val="0"/>
          <w:lang w:eastAsia="ja-JP" w:bidi="ar-SA"/>
        </w:rPr>
        <w:t xml:space="preserve">Gebindesorten </w:t>
      </w:r>
      <w:r>
        <w:rPr>
          <w:rFonts w:ascii="Barlow" w:eastAsia="MS Mincho" w:hAnsi="Barlow" w:cs="BarlowSemiBold"/>
          <w:b/>
          <w:bCs/>
          <w:color w:val="auto"/>
          <w:kern w:val="0"/>
          <w:lang w:eastAsia="ja-JP" w:bidi="ar-SA"/>
        </w:rPr>
        <w:t xml:space="preserve">in kurzer Zeit </w:t>
      </w:r>
      <w:r w:rsidRPr="00326D05">
        <w:rPr>
          <w:rFonts w:ascii="Barlow" w:eastAsia="MS Mincho" w:hAnsi="Barlow" w:cs="BarlowSemiBold"/>
          <w:b/>
          <w:bCs/>
          <w:color w:val="auto"/>
          <w:kern w:val="0"/>
          <w:lang w:eastAsia="ja-JP" w:bidi="ar-SA"/>
        </w:rPr>
        <w:t>zu</w:t>
      </w:r>
      <w:r>
        <w:rPr>
          <w:rFonts w:ascii="Barlow" w:eastAsia="MS Mincho" w:hAnsi="Barlow" w:cs="BarlowSemiBold"/>
          <w:b/>
          <w:bCs/>
          <w:color w:val="auto"/>
          <w:kern w:val="0"/>
          <w:lang w:eastAsia="ja-JP" w:bidi="ar-SA"/>
        </w:rPr>
        <w:t xml:space="preserve"> optimieren</w:t>
      </w:r>
      <w:r w:rsidRPr="00326D05">
        <w:rPr>
          <w:rFonts w:ascii="Barlow" w:eastAsia="MS Mincho" w:hAnsi="Barlow" w:cs="BarlowSemiBold"/>
          <w:b/>
          <w:bCs/>
          <w:color w:val="auto"/>
          <w:kern w:val="0"/>
          <w:szCs w:val="24"/>
          <w:lang w:eastAsia="ja-JP" w:bidi="ar-SA"/>
        </w:rPr>
        <w:t>.</w:t>
      </w:r>
      <w:r>
        <w:rPr>
          <w:rFonts w:ascii="Barlow" w:eastAsia="MS Mincho" w:hAnsi="Barlow" w:cs="BarlowSemiBold"/>
          <w:b/>
          <w:bCs/>
          <w:color w:val="auto"/>
          <w:kern w:val="0"/>
          <w:szCs w:val="24"/>
          <w:lang w:eastAsia="ja-JP" w:bidi="ar-SA"/>
        </w:rPr>
        <w:t xml:space="preserve"> ACE trug mit Maschinenelementen zu dieser Weiterentwicklung bei.</w:t>
      </w:r>
    </w:p>
    <w:p w:rsidR="001D7EB0" w:rsidRDefault="001D7EB0" w:rsidP="00075B29">
      <w:pPr>
        <w:rPr>
          <w:rFonts w:ascii="Barlow" w:hAnsi="Barlow" w:cs="Arial"/>
        </w:rPr>
      </w:pPr>
    </w:p>
    <w:p w:rsidR="001D7EB0" w:rsidRPr="00616ECA" w:rsidRDefault="001D7EB0" w:rsidP="00075B29">
      <w:pPr>
        <w:rPr>
          <w:rFonts w:ascii="Barlow" w:hAnsi="Barlow" w:cs="Arial"/>
        </w:rPr>
      </w:pPr>
    </w:p>
    <w:p w:rsidR="001D7EB0" w:rsidRPr="00247DA8" w:rsidRDefault="001D7EB0" w:rsidP="00075B29">
      <w:pPr>
        <w:rPr>
          <w:rFonts w:ascii="Barlow" w:hAnsi="Barlow" w:cs="Arial"/>
        </w:rPr>
      </w:pPr>
      <w:r>
        <w:rPr>
          <w:rFonts w:ascii="Barlow" w:hAnsi="Barlow" w:cs="Arial"/>
          <w:bCs/>
        </w:rPr>
        <w:t>Zuerst gelang</w:t>
      </w:r>
      <w:r w:rsidRPr="00616ECA">
        <w:rPr>
          <w:rFonts w:ascii="Barlow" w:hAnsi="Barlow" w:cs="Arial"/>
          <w:bCs/>
        </w:rPr>
        <w:t xml:space="preserve"> es David Fuchs, Gründer des Metallateliers, und seinem Team</w:t>
      </w:r>
      <w:r>
        <w:rPr>
          <w:rFonts w:ascii="Barlow" w:hAnsi="Barlow" w:cs="Arial"/>
          <w:bCs/>
        </w:rPr>
        <w:t xml:space="preserve">, 2006 </w:t>
      </w:r>
      <w:r w:rsidRPr="00616ECA">
        <w:rPr>
          <w:rFonts w:ascii="Barlow" w:hAnsi="Barlow" w:cs="Arial"/>
        </w:rPr>
        <w:t xml:space="preserve">für einen Hersteller von Reinigungsmitteln mit einer Sondermaschine für bis dato nicht gekannte Flexibilität und Ausfallsicherheit bei der automatisierten Verschraubung von Flaschen zu sorgen. Damit war der Universalverschrauber </w:t>
      </w:r>
      <w:r>
        <w:rPr>
          <w:rFonts w:ascii="Barlow" w:hAnsi="Barlow" w:cs="Arial"/>
        </w:rPr>
        <w:t xml:space="preserve">1.0 </w:t>
      </w:r>
      <w:r w:rsidRPr="00616ECA">
        <w:rPr>
          <w:rFonts w:ascii="Barlow" w:hAnsi="Barlow" w:cs="Arial"/>
        </w:rPr>
        <w:t>geboren.</w:t>
      </w:r>
      <w:r w:rsidRPr="00616ECA">
        <w:rPr>
          <w:rFonts w:ascii="Barlow" w:hAnsi="Barlow" w:cs="Arial"/>
          <w:bCs/>
        </w:rPr>
        <w:t xml:space="preserve"> </w:t>
      </w:r>
      <w:r>
        <w:rPr>
          <w:rFonts w:ascii="Barlow" w:hAnsi="Barlow" w:cs="Arial"/>
          <w:bCs/>
        </w:rPr>
        <w:t xml:space="preserve">Über diese Konstruktion </w:t>
      </w:r>
      <w:r w:rsidRPr="00616ECA">
        <w:rPr>
          <w:rFonts w:ascii="Barlow" w:hAnsi="Barlow" w:cs="Arial"/>
        </w:rPr>
        <w:t xml:space="preserve">hatte </w:t>
      </w:r>
      <w:r>
        <w:rPr>
          <w:rFonts w:ascii="Barlow" w:hAnsi="Barlow" w:cs="Arial"/>
        </w:rPr>
        <w:t xml:space="preserve">es </w:t>
      </w:r>
      <w:r w:rsidRPr="00616ECA">
        <w:rPr>
          <w:rFonts w:ascii="Barlow" w:hAnsi="Barlow" w:cs="Arial"/>
        </w:rPr>
        <w:t xml:space="preserve">sich </w:t>
      </w:r>
      <w:r>
        <w:rPr>
          <w:rFonts w:ascii="Barlow" w:hAnsi="Barlow" w:cs="Arial"/>
        </w:rPr>
        <w:t xml:space="preserve">in der Branche </w:t>
      </w:r>
      <w:r w:rsidRPr="00616ECA">
        <w:rPr>
          <w:rFonts w:ascii="Barlow" w:hAnsi="Barlow" w:cs="Arial"/>
        </w:rPr>
        <w:t xml:space="preserve">herumgesprochen, </w:t>
      </w:r>
      <w:r>
        <w:rPr>
          <w:rFonts w:ascii="Barlow" w:hAnsi="Barlow" w:cs="Arial"/>
        </w:rPr>
        <w:t>s</w:t>
      </w:r>
      <w:r w:rsidRPr="00616ECA">
        <w:rPr>
          <w:rFonts w:ascii="Barlow" w:hAnsi="Barlow" w:cs="Arial"/>
        </w:rPr>
        <w:t xml:space="preserve">ie verfüge über eine </w:t>
      </w:r>
      <w:r>
        <w:rPr>
          <w:rFonts w:ascii="Barlow" w:hAnsi="Barlow" w:cs="Arial"/>
        </w:rPr>
        <w:t xml:space="preserve">einzigartige </w:t>
      </w:r>
      <w:r w:rsidRPr="00616ECA">
        <w:rPr>
          <w:rFonts w:ascii="Barlow" w:hAnsi="Barlow" w:cs="Arial"/>
        </w:rPr>
        <w:t xml:space="preserve">Schraubkappenmontagevorrichtung, die sicheres Verschließen verschiedenster Reinigungsmittelflaschen bis hin zu solchen mit Pumpsprühköpfen automatisiere. Als </w:t>
      </w:r>
      <w:r>
        <w:rPr>
          <w:rFonts w:ascii="Barlow" w:hAnsi="Barlow" w:cs="Arial"/>
        </w:rPr>
        <w:t xml:space="preserve">2020 das neue Beta-Coronavirus SARS-CoV-2 </w:t>
      </w:r>
      <w:r w:rsidRPr="00616ECA">
        <w:rPr>
          <w:rFonts w:ascii="Barlow" w:hAnsi="Barlow" w:cs="Arial"/>
        </w:rPr>
        <w:t>ausbrach und Desinfektionsmittel nicht schnell genug pro</w:t>
      </w:r>
      <w:r>
        <w:rPr>
          <w:rFonts w:ascii="Barlow" w:hAnsi="Barlow" w:cs="Arial"/>
        </w:rPr>
        <w:t>duziert werden konnten, fragte</w:t>
      </w:r>
      <w:r w:rsidRPr="00616ECA">
        <w:rPr>
          <w:rFonts w:ascii="Barlow" w:hAnsi="Barlow" w:cs="Arial"/>
        </w:rPr>
        <w:t xml:space="preserve"> </w:t>
      </w:r>
      <w:r>
        <w:rPr>
          <w:rFonts w:ascii="Barlow" w:hAnsi="Barlow" w:cs="Arial"/>
        </w:rPr>
        <w:t xml:space="preserve">das Unternehmen Bilgram Chemie </w:t>
      </w:r>
      <w:r w:rsidRPr="00616ECA">
        <w:rPr>
          <w:rFonts w:ascii="Barlow" w:hAnsi="Barlow" w:cs="Arial"/>
        </w:rPr>
        <w:t xml:space="preserve">beim Metallatelier </w:t>
      </w:r>
      <w:r>
        <w:rPr>
          <w:rFonts w:ascii="Barlow" w:hAnsi="Barlow" w:cs="Arial"/>
        </w:rPr>
        <w:t>an, ob eine</w:t>
      </w:r>
      <w:r w:rsidRPr="00616ECA">
        <w:rPr>
          <w:rFonts w:ascii="Barlow" w:hAnsi="Barlow" w:cs="Arial"/>
        </w:rPr>
        <w:t xml:space="preserve"> Nachfolgeserie </w:t>
      </w:r>
      <w:r>
        <w:rPr>
          <w:rFonts w:ascii="Barlow" w:hAnsi="Barlow" w:cs="Arial"/>
        </w:rPr>
        <w:t>kurzfristig geordert werden könne</w:t>
      </w:r>
      <w:r w:rsidRPr="00616ECA">
        <w:rPr>
          <w:rFonts w:ascii="Barlow" w:hAnsi="Barlow" w:cs="Arial"/>
        </w:rPr>
        <w:t xml:space="preserve">. Während es </w:t>
      </w:r>
      <w:r>
        <w:rPr>
          <w:rFonts w:ascii="Barlow" w:hAnsi="Barlow" w:cs="Arial"/>
        </w:rPr>
        <w:t xml:space="preserve">2006 </w:t>
      </w:r>
      <w:r w:rsidRPr="00616ECA">
        <w:rPr>
          <w:rFonts w:ascii="Barlow" w:hAnsi="Barlow" w:cs="Arial"/>
        </w:rPr>
        <w:t>bei der Erfindung darum ging, das Handling zu beschleunigen und das Bedienpersonal zu entlasten, stand 2020 zum einen die Steigerung des Produktionstempos im Fokus. „Zum anderen galt es, die ganze Maschine noch variabler und gleichzeitig schneller an neue Versch</w:t>
      </w:r>
      <w:r>
        <w:rPr>
          <w:rFonts w:ascii="Barlow" w:hAnsi="Barlow" w:cs="Arial"/>
        </w:rPr>
        <w:t>lüsse und Bandhöhen anpassbar zu machen</w:t>
      </w:r>
      <w:r w:rsidRPr="00616ECA">
        <w:rPr>
          <w:rFonts w:ascii="Barlow" w:hAnsi="Barlow" w:cs="Arial"/>
        </w:rPr>
        <w:t xml:space="preserve">, weil unser </w:t>
      </w:r>
      <w:r>
        <w:rPr>
          <w:rFonts w:ascii="Barlow" w:hAnsi="Barlow" w:cs="Arial"/>
        </w:rPr>
        <w:t xml:space="preserve">neuer </w:t>
      </w:r>
      <w:r w:rsidRPr="00616ECA">
        <w:rPr>
          <w:rFonts w:ascii="Barlow" w:hAnsi="Barlow" w:cs="Arial"/>
        </w:rPr>
        <w:t>Kunde an den drei Sondermaschinen vor allem kleine Fläschchen mit Handdesinfektion abfüllen wollte“, beschreibt David Fuchs einen Teil der neuen Anforderungen.</w:t>
      </w:r>
    </w:p>
    <w:p w:rsidR="001D7EB0" w:rsidRPr="00E51F2A" w:rsidRDefault="001D7EB0" w:rsidP="00075B29">
      <w:pPr>
        <w:rPr>
          <w:rFonts w:ascii="Barlow" w:hAnsi="Barlow" w:cs="Arial"/>
          <w:b/>
          <w:shd w:val="clear" w:color="auto" w:fill="FFFFFF"/>
        </w:rPr>
      </w:pPr>
      <w:r w:rsidRPr="00247DA8">
        <w:rPr>
          <w:rFonts w:ascii="Barlow" w:hAnsi="Barlow" w:cs="Arial"/>
          <w:b/>
        </w:rPr>
        <w:br w:type="column"/>
      </w:r>
      <w:r w:rsidRPr="00E51F2A">
        <w:rPr>
          <w:rFonts w:ascii="Barlow" w:hAnsi="Barlow" w:cs="Arial"/>
          <w:b/>
          <w:shd w:val="clear" w:color="auto" w:fill="FFFFFF"/>
        </w:rPr>
        <w:t>Mehr Leistung durch Verwendung von Hightech-Komponenten</w:t>
      </w:r>
    </w:p>
    <w:p w:rsidR="001D7EB0" w:rsidRPr="00616ECA" w:rsidRDefault="001D7EB0" w:rsidP="00075B29">
      <w:pPr>
        <w:rPr>
          <w:rFonts w:ascii="Barlow" w:hAnsi="Barlow" w:cs="Arial"/>
        </w:rPr>
      </w:pPr>
    </w:p>
    <w:p w:rsidR="001D7EB0" w:rsidRPr="00616ECA" w:rsidRDefault="001D7EB0" w:rsidP="00075B29">
      <w:pPr>
        <w:rPr>
          <w:rFonts w:ascii="Barlow" w:hAnsi="Barlow" w:cs="Arial"/>
          <w:shd w:val="clear" w:color="auto" w:fill="FFFFFF"/>
        </w:rPr>
      </w:pPr>
      <w:r w:rsidRPr="00616ECA">
        <w:rPr>
          <w:rFonts w:ascii="Barlow" w:hAnsi="Barlow" w:cs="Arial"/>
        </w:rPr>
        <w:t xml:space="preserve">Für die Erreichung dieser Ziele </w:t>
      </w:r>
      <w:r>
        <w:rPr>
          <w:rFonts w:ascii="Barlow" w:hAnsi="Barlow" w:cs="Arial"/>
        </w:rPr>
        <w:t xml:space="preserve">nutzt die Neukonstruktion </w:t>
      </w:r>
      <w:r w:rsidRPr="00616ECA">
        <w:rPr>
          <w:rFonts w:ascii="Barlow" w:hAnsi="Barlow" w:cs="Arial"/>
        </w:rPr>
        <w:t>das grundlegende Arbeitsprinzip de</w:t>
      </w:r>
      <w:r>
        <w:rPr>
          <w:rFonts w:ascii="Barlow" w:hAnsi="Barlow" w:cs="Arial"/>
        </w:rPr>
        <w:t>s</w:t>
      </w:r>
      <w:r w:rsidRPr="00616ECA">
        <w:rPr>
          <w:rFonts w:ascii="Barlow" w:hAnsi="Barlow" w:cs="Arial"/>
        </w:rPr>
        <w:t xml:space="preserve"> Vorgänger</w:t>
      </w:r>
      <w:r>
        <w:rPr>
          <w:rFonts w:ascii="Barlow" w:hAnsi="Barlow" w:cs="Arial"/>
        </w:rPr>
        <w:t>s</w:t>
      </w:r>
      <w:r w:rsidRPr="00616ECA">
        <w:rPr>
          <w:rFonts w:ascii="Barlow" w:hAnsi="Barlow" w:cs="Arial"/>
        </w:rPr>
        <w:t xml:space="preserve">: Die Flaschen werden von zwei mit </w:t>
      </w:r>
      <w:r w:rsidRPr="00616ECA">
        <w:rPr>
          <w:rFonts w:ascii="Barlow" w:hAnsi="Barlow"/>
        </w:rPr>
        <w:t>Ethylen-Propylen-Dien (Monomer)-Kautschuk</w:t>
      </w:r>
      <w:r w:rsidRPr="00616ECA">
        <w:rPr>
          <w:rFonts w:ascii="Barlow" w:hAnsi="Barlow" w:cs="Arial"/>
        </w:rPr>
        <w:t xml:space="preserve"> (</w:t>
      </w:r>
      <w:r w:rsidRPr="00616ECA">
        <w:rPr>
          <w:rFonts w:ascii="Barlow" w:hAnsi="Barlow" w:cs="Arial"/>
          <w:shd w:val="clear" w:color="auto" w:fill="FFFFFF"/>
        </w:rPr>
        <w:t>EPDM</w:t>
      </w:r>
      <w:r w:rsidRPr="00616ECA">
        <w:rPr>
          <w:rFonts w:ascii="Barlow" w:hAnsi="Barlow" w:cs="Arial"/>
        </w:rPr>
        <w:t>) belegten Klemmbacken mittig unter dem Verschra</w:t>
      </w:r>
      <w:r>
        <w:rPr>
          <w:rFonts w:ascii="Barlow" w:hAnsi="Barlow" w:cs="Arial"/>
        </w:rPr>
        <w:t>ubmechanismus fixiert. Darauf</w:t>
      </w:r>
      <w:r w:rsidRPr="00616ECA">
        <w:rPr>
          <w:rFonts w:ascii="Barlow" w:hAnsi="Barlow" w:cs="Arial"/>
        </w:rPr>
        <w:t xml:space="preserve"> fassen </w:t>
      </w:r>
      <w:r>
        <w:rPr>
          <w:rFonts w:ascii="Barlow" w:hAnsi="Barlow" w:cs="Arial"/>
        </w:rPr>
        <w:t xml:space="preserve">vier </w:t>
      </w:r>
      <w:r w:rsidRPr="00616ECA">
        <w:rPr>
          <w:rFonts w:ascii="Barlow" w:hAnsi="Barlow" w:cs="Arial"/>
        </w:rPr>
        <w:t xml:space="preserve">Greifrollen die Kappe und schrauben diese bis zum Erreichen des </w:t>
      </w:r>
      <w:r>
        <w:rPr>
          <w:rFonts w:ascii="Barlow" w:hAnsi="Barlow" w:cs="Arial"/>
        </w:rPr>
        <w:t xml:space="preserve">definierten Drehmoments fest. Mittels </w:t>
      </w:r>
      <w:r w:rsidRPr="00616ECA">
        <w:rPr>
          <w:rFonts w:ascii="Barlow" w:hAnsi="Barlow" w:cs="Arial"/>
        </w:rPr>
        <w:t xml:space="preserve">Kleinstoßdämpfern wird </w:t>
      </w:r>
      <w:r>
        <w:rPr>
          <w:rFonts w:ascii="Barlow" w:hAnsi="Barlow" w:cs="Arial"/>
        </w:rPr>
        <w:t xml:space="preserve">dabei </w:t>
      </w:r>
      <w:r w:rsidRPr="00616ECA">
        <w:rPr>
          <w:rFonts w:ascii="Barlow" w:hAnsi="Barlow" w:cs="Arial"/>
        </w:rPr>
        <w:t xml:space="preserve">nicht nur der Pneumatikschlitten abgebremst, sondern durch die </w:t>
      </w:r>
      <w:r>
        <w:rPr>
          <w:rFonts w:ascii="Barlow" w:hAnsi="Barlow" w:cs="Arial"/>
        </w:rPr>
        <w:t>Dämpferp</w:t>
      </w:r>
      <w:r w:rsidRPr="00616ECA">
        <w:rPr>
          <w:rFonts w:ascii="Barlow" w:hAnsi="Barlow" w:cs="Arial"/>
        </w:rPr>
        <w:t xml:space="preserve">osition auch die Endlage des Greifmechanismus festgelegt und die Maschine </w:t>
      </w:r>
      <w:r>
        <w:rPr>
          <w:rFonts w:ascii="Barlow" w:hAnsi="Barlow" w:cs="Arial"/>
        </w:rPr>
        <w:t xml:space="preserve">so </w:t>
      </w:r>
      <w:r w:rsidRPr="00616ECA">
        <w:rPr>
          <w:rFonts w:ascii="Barlow" w:hAnsi="Barlow" w:cs="Arial"/>
        </w:rPr>
        <w:t xml:space="preserve">auf </w:t>
      </w:r>
      <w:r>
        <w:rPr>
          <w:rFonts w:ascii="Barlow" w:hAnsi="Barlow" w:cs="Arial"/>
        </w:rPr>
        <w:t xml:space="preserve">unterschiedlich große Schraubkappen </w:t>
      </w:r>
      <w:r w:rsidRPr="00616ECA">
        <w:rPr>
          <w:rFonts w:ascii="Barlow" w:hAnsi="Barlow" w:cs="Arial"/>
        </w:rPr>
        <w:t xml:space="preserve">eingestellt. Der Schlitten fährt in der Regel nicht bis in </w:t>
      </w:r>
      <w:r>
        <w:rPr>
          <w:rFonts w:ascii="Barlow" w:hAnsi="Barlow" w:cs="Arial"/>
        </w:rPr>
        <w:t xml:space="preserve">die </w:t>
      </w:r>
      <w:r w:rsidRPr="00616ECA">
        <w:rPr>
          <w:rFonts w:ascii="Barlow" w:hAnsi="Barlow" w:cs="Arial"/>
        </w:rPr>
        <w:t xml:space="preserve">Endlage, sondern wird </w:t>
      </w:r>
      <w:r>
        <w:rPr>
          <w:rFonts w:ascii="Barlow" w:hAnsi="Barlow" w:cs="Arial"/>
        </w:rPr>
        <w:t>zuvor durch zwei</w:t>
      </w:r>
      <w:r w:rsidRPr="00616ECA">
        <w:rPr>
          <w:rFonts w:ascii="Barlow" w:hAnsi="Barlow" w:cs="Arial"/>
        </w:rPr>
        <w:t xml:space="preserve"> unten platzierte Kleinstoßdämpfer gestoppt. Ein oben angebrachter </w:t>
      </w:r>
      <w:r>
        <w:rPr>
          <w:rFonts w:ascii="Barlow" w:hAnsi="Barlow" w:cs="Arial"/>
        </w:rPr>
        <w:t>Kleinstoßd</w:t>
      </w:r>
      <w:r w:rsidRPr="00616ECA">
        <w:rPr>
          <w:rFonts w:ascii="Barlow" w:hAnsi="Barlow" w:cs="Arial"/>
        </w:rPr>
        <w:t xml:space="preserve">ämpfer dient dazu, dass der Schlitten </w:t>
      </w:r>
      <w:r>
        <w:rPr>
          <w:rFonts w:ascii="Barlow" w:hAnsi="Barlow" w:cs="Arial"/>
        </w:rPr>
        <w:t xml:space="preserve">auch dort </w:t>
      </w:r>
      <w:r w:rsidRPr="00616ECA">
        <w:rPr>
          <w:rFonts w:ascii="Barlow" w:hAnsi="Barlow" w:cs="Arial"/>
        </w:rPr>
        <w:t>nicht jedes Mal bis in seine Endlage fahren muss, sondern schon gestoppt wird, wenn die Greifrollen weit genug geöffnet sind, dass der verschraubte Deckel zeitsparend weiter befördert werden kann.</w:t>
      </w:r>
    </w:p>
    <w:p w:rsidR="001D7EB0" w:rsidRPr="00616ECA" w:rsidRDefault="001D7EB0" w:rsidP="00075B29">
      <w:pPr>
        <w:rPr>
          <w:rFonts w:ascii="Barlow" w:hAnsi="Barlow" w:cs="Arial"/>
        </w:rPr>
      </w:pPr>
    </w:p>
    <w:p w:rsidR="001D7EB0" w:rsidRPr="00931A81" w:rsidRDefault="001D7EB0" w:rsidP="00075B29">
      <w:pPr>
        <w:rPr>
          <w:rFonts w:ascii="Barlow" w:hAnsi="Barlow" w:cs="Arial"/>
        </w:rPr>
      </w:pPr>
      <w:r w:rsidRPr="00E51F2A">
        <w:rPr>
          <w:rFonts w:ascii="Barlow" w:hAnsi="Barlow" w:cs="Arial"/>
          <w:shd w:val="clear" w:color="auto" w:fill="FFFFFF"/>
        </w:rPr>
        <w:t xml:space="preserve">Neben weiteren Innovationen wurden neue Auslegungen für das Abbremsen des Schlittens in den Endlagen nötig. Kamen im Vorgängermodell in oberer wie unterer Endlage Kleinstoßdämpfer des Typs MC150EUMH von ACE zum Einsatz, </w:t>
      </w:r>
      <w:r>
        <w:rPr>
          <w:rFonts w:ascii="Barlow" w:hAnsi="Barlow" w:cs="Arial"/>
          <w:shd w:val="clear" w:color="auto" w:fill="FFFFFF"/>
        </w:rPr>
        <w:t xml:space="preserve">dachten </w:t>
      </w:r>
      <w:r w:rsidRPr="00E51F2A">
        <w:rPr>
          <w:rFonts w:ascii="Barlow" w:hAnsi="Barlow" w:cs="Arial"/>
          <w:shd w:val="clear" w:color="auto" w:fill="FFFFFF"/>
        </w:rPr>
        <w:t xml:space="preserve">David Fuchs und sein Team die Anlage 2020 von der Dämpfung her neu: „Während wir in der oberen Endlage nach wie vor mit </w:t>
      </w:r>
      <w:r>
        <w:rPr>
          <w:rFonts w:ascii="Barlow" w:hAnsi="Barlow" w:cs="Arial"/>
          <w:shd w:val="clear" w:color="auto" w:fill="FFFFFF"/>
        </w:rPr>
        <w:t xml:space="preserve">dem </w:t>
      </w:r>
      <w:r w:rsidRPr="00E51F2A">
        <w:rPr>
          <w:rFonts w:ascii="Barlow" w:hAnsi="Barlow" w:cs="Arial"/>
          <w:shd w:val="clear" w:color="auto" w:fill="FFFFFF"/>
        </w:rPr>
        <w:t xml:space="preserve">selbsteinstellenden </w:t>
      </w:r>
      <w:r>
        <w:rPr>
          <w:rFonts w:ascii="Barlow" w:hAnsi="Barlow" w:cs="Arial"/>
          <w:shd w:val="clear" w:color="auto" w:fill="FFFFFF"/>
        </w:rPr>
        <w:t xml:space="preserve">Typ </w:t>
      </w:r>
      <w:r w:rsidRPr="00E51F2A">
        <w:rPr>
          <w:rFonts w:ascii="Barlow" w:hAnsi="Barlow" w:cs="Arial"/>
          <w:shd w:val="clear" w:color="auto" w:fill="FFFFFF"/>
        </w:rPr>
        <w:t xml:space="preserve">MC150EUMH arbeiten, verwenden wir nun unten zwei </w:t>
      </w:r>
      <w:r>
        <w:rPr>
          <w:rFonts w:ascii="Barlow" w:hAnsi="Barlow" w:cs="Arial"/>
          <w:shd w:val="clear" w:color="auto" w:fill="FFFFFF"/>
        </w:rPr>
        <w:t>Hydraulik</w:t>
      </w:r>
      <w:r w:rsidRPr="00E51F2A">
        <w:rPr>
          <w:rFonts w:ascii="Barlow" w:hAnsi="Barlow" w:cs="Arial"/>
          <w:shd w:val="clear" w:color="auto" w:fill="FFFFFF"/>
        </w:rPr>
        <w:t xml:space="preserve">dämpfer </w:t>
      </w:r>
      <w:r>
        <w:rPr>
          <w:rFonts w:ascii="Barlow" w:hAnsi="Barlow" w:cs="Arial"/>
          <w:shd w:val="clear" w:color="auto" w:fill="FFFFFF"/>
        </w:rPr>
        <w:t>vom Typ MC150</w:t>
      </w:r>
      <w:r w:rsidRPr="00E51F2A">
        <w:rPr>
          <w:rFonts w:ascii="Barlow" w:hAnsi="Barlow" w:cs="Arial"/>
          <w:shd w:val="clear" w:color="auto" w:fill="FFFFFF"/>
        </w:rPr>
        <w:t xml:space="preserve">EUM. Der Unterschied liegt darin, dass der </w:t>
      </w:r>
      <w:r>
        <w:rPr>
          <w:rFonts w:ascii="Barlow" w:hAnsi="Barlow" w:cs="Arial"/>
          <w:shd w:val="clear" w:color="auto" w:fill="FFFFFF"/>
        </w:rPr>
        <w:t xml:space="preserve">obere </w:t>
      </w:r>
      <w:r w:rsidRPr="00E51F2A">
        <w:rPr>
          <w:rFonts w:ascii="Barlow" w:hAnsi="Barlow" w:cs="Arial"/>
          <w:shd w:val="clear" w:color="auto" w:fill="FFFFFF"/>
        </w:rPr>
        <w:t>Dämpfer für größere effektive Massen von 8,6 kg bis 86 kg dimensioniert ist, die unten verwendeten sich dagegen für Massenkräfte von 0,9 kg bis 10 kg</w:t>
      </w:r>
      <w:r>
        <w:rPr>
          <w:rFonts w:ascii="Barlow" w:hAnsi="Barlow" w:cs="Arial"/>
          <w:shd w:val="clear" w:color="auto" w:fill="FFFFFF"/>
        </w:rPr>
        <w:t xml:space="preserve"> eignen</w:t>
      </w:r>
      <w:r w:rsidRPr="00E51F2A">
        <w:rPr>
          <w:rFonts w:ascii="Barlow" w:hAnsi="Barlow" w:cs="Arial"/>
          <w:shd w:val="clear" w:color="auto" w:fill="FFFFFF"/>
        </w:rPr>
        <w:t xml:space="preserve">. Die symmetrisch </w:t>
      </w:r>
      <w:r>
        <w:rPr>
          <w:rFonts w:ascii="Barlow" w:hAnsi="Barlow" w:cs="Arial"/>
          <w:shd w:val="clear" w:color="auto" w:fill="FFFFFF"/>
        </w:rPr>
        <w:t xml:space="preserve">platzierten </w:t>
      </w:r>
      <w:r w:rsidRPr="00E51F2A">
        <w:rPr>
          <w:rFonts w:ascii="Barlow" w:hAnsi="Barlow" w:cs="Arial"/>
          <w:shd w:val="clear" w:color="auto" w:fill="FFFFFF"/>
        </w:rPr>
        <w:t xml:space="preserve">Dämpfer </w:t>
      </w:r>
      <w:r>
        <w:rPr>
          <w:rFonts w:ascii="Barlow" w:hAnsi="Barlow" w:cs="Arial"/>
          <w:shd w:val="clear" w:color="auto" w:fill="FFFFFF"/>
        </w:rPr>
        <w:t xml:space="preserve">bieten </w:t>
      </w:r>
      <w:r w:rsidRPr="00E51F2A">
        <w:rPr>
          <w:rFonts w:ascii="Barlow" w:hAnsi="Barlow" w:cs="Arial"/>
          <w:shd w:val="clear" w:color="auto" w:fill="FFFFFF"/>
        </w:rPr>
        <w:t xml:space="preserve">den </w:t>
      </w:r>
      <w:r>
        <w:rPr>
          <w:rFonts w:ascii="Barlow" w:hAnsi="Barlow" w:cs="Arial"/>
          <w:shd w:val="clear" w:color="auto" w:fill="FFFFFF"/>
        </w:rPr>
        <w:t>Zusatzv</w:t>
      </w:r>
      <w:r w:rsidRPr="00E51F2A">
        <w:rPr>
          <w:rFonts w:ascii="Barlow" w:hAnsi="Barlow" w:cs="Arial"/>
          <w:shd w:val="clear" w:color="auto" w:fill="FFFFFF"/>
        </w:rPr>
        <w:t xml:space="preserve">orteil, dass </w:t>
      </w:r>
      <w:r>
        <w:rPr>
          <w:rFonts w:ascii="Barlow" w:hAnsi="Barlow" w:cs="Arial"/>
          <w:shd w:val="clear" w:color="auto" w:fill="FFFFFF"/>
        </w:rPr>
        <w:t xml:space="preserve">der Schlitten </w:t>
      </w:r>
      <w:r w:rsidRPr="00E51F2A">
        <w:rPr>
          <w:rFonts w:ascii="Barlow" w:hAnsi="Barlow" w:cs="Arial"/>
          <w:shd w:val="clear" w:color="auto" w:fill="FFFFFF"/>
        </w:rPr>
        <w:t xml:space="preserve">bei Fehlbedienung, Stromausfall oder </w:t>
      </w:r>
      <w:r>
        <w:rPr>
          <w:rFonts w:ascii="Barlow" w:hAnsi="Barlow" w:cs="Arial"/>
          <w:shd w:val="clear" w:color="auto" w:fill="FFFFFF"/>
        </w:rPr>
        <w:t xml:space="preserve">anderen </w:t>
      </w:r>
      <w:r w:rsidRPr="00E51F2A">
        <w:rPr>
          <w:rFonts w:ascii="Barlow" w:hAnsi="Barlow" w:cs="Arial"/>
          <w:shd w:val="clear" w:color="auto" w:fill="FFFFFF"/>
        </w:rPr>
        <w:t>Störung</w:t>
      </w:r>
      <w:r>
        <w:rPr>
          <w:rFonts w:ascii="Barlow" w:hAnsi="Barlow" w:cs="Arial"/>
          <w:shd w:val="clear" w:color="auto" w:fill="FFFFFF"/>
        </w:rPr>
        <w:t>en</w:t>
      </w:r>
      <w:r w:rsidRPr="00E51F2A">
        <w:rPr>
          <w:rFonts w:ascii="Barlow" w:hAnsi="Barlow" w:cs="Arial"/>
          <w:shd w:val="clear" w:color="auto" w:fill="FFFFFF"/>
        </w:rPr>
        <w:t xml:space="preserve"> </w:t>
      </w:r>
      <w:r>
        <w:rPr>
          <w:rFonts w:ascii="Barlow" w:hAnsi="Barlow" w:cs="Arial"/>
          <w:shd w:val="clear" w:color="auto" w:fill="FFFFFF"/>
        </w:rPr>
        <w:t>nicht ungebremst aufprallt und verkantet</w:t>
      </w:r>
      <w:r w:rsidRPr="00E51F2A">
        <w:rPr>
          <w:rFonts w:ascii="Barlow" w:hAnsi="Barlow" w:cs="Arial"/>
          <w:shd w:val="clear" w:color="auto" w:fill="FFFFFF"/>
        </w:rPr>
        <w:t xml:space="preserve">“, so der </w:t>
      </w:r>
      <w:r>
        <w:rPr>
          <w:rFonts w:ascii="Barlow" w:hAnsi="Barlow" w:cs="Arial"/>
          <w:shd w:val="clear" w:color="auto" w:fill="FFFFFF"/>
        </w:rPr>
        <w:t>Metallatelier-Inhaber</w:t>
      </w:r>
      <w:r w:rsidRPr="00E51F2A">
        <w:rPr>
          <w:rFonts w:ascii="Barlow" w:hAnsi="Barlow" w:cs="Arial"/>
          <w:shd w:val="clear" w:color="auto" w:fill="FFFFFF"/>
        </w:rPr>
        <w:t>.</w:t>
      </w:r>
      <w:r>
        <w:rPr>
          <w:rFonts w:ascii="Barlow" w:hAnsi="Barlow" w:cs="Arial"/>
          <w:shd w:val="clear" w:color="auto" w:fill="FFFFFF"/>
        </w:rPr>
        <w:t xml:space="preserve"> </w:t>
      </w:r>
      <w:r>
        <w:rPr>
          <w:rFonts w:ascii="Barlow" w:hAnsi="Barlow"/>
        </w:rPr>
        <w:t>A</w:t>
      </w:r>
      <w:r w:rsidRPr="00E51F2A">
        <w:rPr>
          <w:rFonts w:ascii="Barlow" w:hAnsi="Barlow"/>
        </w:rPr>
        <w:t xml:space="preserve">uch </w:t>
      </w:r>
      <w:r>
        <w:rPr>
          <w:rFonts w:ascii="Barlow" w:hAnsi="Barlow"/>
        </w:rPr>
        <w:t>oben</w:t>
      </w:r>
      <w:r w:rsidRPr="00E51F2A">
        <w:rPr>
          <w:rFonts w:ascii="Barlow" w:hAnsi="Barlow"/>
        </w:rPr>
        <w:t xml:space="preserve"> </w:t>
      </w:r>
      <w:r>
        <w:rPr>
          <w:rFonts w:ascii="Barlow" w:hAnsi="Barlow"/>
        </w:rPr>
        <w:t xml:space="preserve">wäre </w:t>
      </w:r>
      <w:r w:rsidRPr="00E51F2A">
        <w:rPr>
          <w:rFonts w:ascii="Barlow" w:hAnsi="Barlow"/>
        </w:rPr>
        <w:t xml:space="preserve">eine Absicherung durch letztgenannte Dämpfer denkbar. Aus Platzgründen </w:t>
      </w:r>
      <w:r>
        <w:rPr>
          <w:rFonts w:ascii="Barlow" w:hAnsi="Barlow"/>
        </w:rPr>
        <w:t xml:space="preserve">kommt </w:t>
      </w:r>
      <w:r w:rsidRPr="00E51F2A">
        <w:rPr>
          <w:rFonts w:ascii="Barlow" w:hAnsi="Barlow"/>
        </w:rPr>
        <w:t xml:space="preserve">jedoch der </w:t>
      </w:r>
      <w:r>
        <w:rPr>
          <w:rFonts w:ascii="Barlow" w:hAnsi="Barlow"/>
        </w:rPr>
        <w:t xml:space="preserve">andere </w:t>
      </w:r>
      <w:r w:rsidRPr="00E51F2A">
        <w:rPr>
          <w:rFonts w:ascii="Barlow" w:hAnsi="Barlow"/>
        </w:rPr>
        <w:t xml:space="preserve">Typ einseitig </w:t>
      </w:r>
      <w:r>
        <w:rPr>
          <w:rFonts w:ascii="Barlow" w:hAnsi="Barlow"/>
        </w:rPr>
        <w:t xml:space="preserve">zum Zug und gibt </w:t>
      </w:r>
      <w:r w:rsidRPr="00E51F2A">
        <w:rPr>
          <w:rFonts w:ascii="Barlow" w:hAnsi="Barlow"/>
        </w:rPr>
        <w:t>die andere Seite für einen Endlagensensor frei. Der Antrieb des Schlittens ist ein weiteres Kernstück</w:t>
      </w:r>
      <w:r>
        <w:rPr>
          <w:rFonts w:ascii="Barlow" w:hAnsi="Barlow" w:cs="Arial"/>
        </w:rPr>
        <w:t xml:space="preserve"> </w:t>
      </w:r>
      <w:r w:rsidRPr="00E51F2A">
        <w:rPr>
          <w:rFonts w:ascii="Barlow" w:hAnsi="Barlow"/>
        </w:rPr>
        <w:t xml:space="preserve">erläutert David Fuchs. Er weist dabei darauf hin, wie präzise die Pneumatikeinheit arbeitet und dadurch genau senkrecht auf den oberen Kleinstoßdämpfer trifft, sodass dessen Kolbenstange optimal beaufschlagt wird und dieses Maschinenelement seine maximale Lebensdauer von 25 Millionen Hüben voll ausspielen kann. </w:t>
      </w:r>
      <w:r>
        <w:rPr>
          <w:rFonts w:ascii="Barlow" w:hAnsi="Barlow"/>
        </w:rPr>
        <w:t xml:space="preserve">Genau </w:t>
      </w:r>
      <w:r w:rsidRPr="00E51F2A">
        <w:rPr>
          <w:rFonts w:ascii="Barlow" w:hAnsi="Barlow" w:cs="Arial"/>
          <w:shd w:val="clear" w:color="auto" w:fill="FFFFFF"/>
        </w:rPr>
        <w:t xml:space="preserve">abgestufte Härtebereiche und 20 Nm/Hub </w:t>
      </w:r>
      <w:r>
        <w:rPr>
          <w:rFonts w:ascii="Barlow" w:hAnsi="Barlow" w:cs="Arial"/>
          <w:shd w:val="clear" w:color="auto" w:fill="FFFFFF"/>
        </w:rPr>
        <w:t xml:space="preserve">Energieaufnahme sind weitere Eckwerte, durch die </w:t>
      </w:r>
      <w:r w:rsidRPr="00E51F2A">
        <w:rPr>
          <w:rFonts w:ascii="Barlow" w:hAnsi="Barlow" w:cs="Arial"/>
          <w:shd w:val="clear" w:color="auto" w:fill="FFFFFF"/>
        </w:rPr>
        <w:t>im Dauerbetrieb bis zu 34.000 Nm/h abgebaut</w:t>
      </w:r>
      <w:r>
        <w:rPr>
          <w:rFonts w:ascii="Barlow" w:hAnsi="Barlow" w:cs="Arial"/>
          <w:shd w:val="clear" w:color="auto" w:fill="FFFFFF"/>
        </w:rPr>
        <w:t xml:space="preserve"> werden, was </w:t>
      </w:r>
      <w:r w:rsidRPr="00E51F2A">
        <w:rPr>
          <w:rFonts w:ascii="Barlow" w:hAnsi="Barlow" w:cs="Arial"/>
          <w:shd w:val="clear" w:color="auto" w:fill="FFFFFF"/>
        </w:rPr>
        <w:t xml:space="preserve">mit </w:t>
      </w:r>
      <w:r>
        <w:rPr>
          <w:rFonts w:ascii="Barlow" w:hAnsi="Barlow" w:cs="Arial"/>
          <w:shd w:val="clear" w:color="auto" w:fill="FFFFFF"/>
        </w:rPr>
        <w:t xml:space="preserve">dem </w:t>
      </w:r>
      <w:r w:rsidRPr="00E51F2A">
        <w:rPr>
          <w:rFonts w:ascii="Barlow" w:hAnsi="Barlow" w:cs="Arial"/>
          <w:shd w:val="clear" w:color="auto" w:fill="FFFFFF"/>
        </w:rPr>
        <w:t xml:space="preserve">integrierten Festanschlag </w:t>
      </w:r>
      <w:r>
        <w:rPr>
          <w:rFonts w:ascii="Barlow" w:hAnsi="Barlow" w:cs="Arial"/>
          <w:shd w:val="clear" w:color="auto" w:fill="FFFFFF"/>
        </w:rPr>
        <w:t xml:space="preserve">der Dämpfer den Betrieb </w:t>
      </w:r>
      <w:r w:rsidRPr="00E51F2A">
        <w:rPr>
          <w:rFonts w:ascii="Barlow" w:hAnsi="Barlow" w:cs="Arial"/>
          <w:shd w:val="clear" w:color="auto" w:fill="FFFFFF"/>
        </w:rPr>
        <w:t xml:space="preserve">des </w:t>
      </w:r>
      <w:r>
        <w:rPr>
          <w:rFonts w:ascii="Barlow" w:hAnsi="Barlow" w:cs="Arial"/>
        </w:rPr>
        <w:t>Universalverschraubers 2.0</w:t>
      </w:r>
      <w:r w:rsidRPr="00E51F2A">
        <w:rPr>
          <w:rFonts w:ascii="Barlow" w:hAnsi="Barlow" w:cs="Arial"/>
          <w:shd w:val="clear" w:color="auto" w:fill="FFFFFF"/>
        </w:rPr>
        <w:t xml:space="preserve"> </w:t>
      </w:r>
      <w:r>
        <w:rPr>
          <w:rFonts w:ascii="Barlow" w:hAnsi="Barlow" w:cs="Arial"/>
          <w:shd w:val="clear" w:color="auto" w:fill="FFFFFF"/>
        </w:rPr>
        <w:t xml:space="preserve">Takt für Takt </w:t>
      </w:r>
      <w:r w:rsidRPr="00E51F2A">
        <w:rPr>
          <w:rFonts w:ascii="Barlow" w:hAnsi="Barlow" w:cs="Arial"/>
          <w:shd w:val="clear" w:color="auto" w:fill="FFFFFF"/>
        </w:rPr>
        <w:t xml:space="preserve">unter Volllast </w:t>
      </w:r>
      <w:r>
        <w:rPr>
          <w:rFonts w:ascii="Barlow" w:hAnsi="Barlow" w:cs="Arial"/>
          <w:shd w:val="clear" w:color="auto" w:fill="FFFFFF"/>
        </w:rPr>
        <w:t>er</w:t>
      </w:r>
      <w:r w:rsidRPr="00E51F2A">
        <w:rPr>
          <w:rFonts w:ascii="Barlow" w:hAnsi="Barlow" w:cs="Arial"/>
          <w:shd w:val="clear" w:color="auto" w:fill="FFFFFF"/>
        </w:rPr>
        <w:t>möglich</w:t>
      </w:r>
      <w:r>
        <w:rPr>
          <w:rFonts w:ascii="Barlow" w:hAnsi="Barlow" w:cs="Arial"/>
          <w:shd w:val="clear" w:color="auto" w:fill="FFFFFF"/>
        </w:rPr>
        <w:t>t</w:t>
      </w:r>
      <w:r w:rsidRPr="00E51F2A">
        <w:rPr>
          <w:rFonts w:ascii="Barlow" w:hAnsi="Barlow" w:cs="Arial"/>
          <w:shd w:val="clear" w:color="auto" w:fill="FFFFFF"/>
        </w:rPr>
        <w:t>.</w:t>
      </w:r>
    </w:p>
    <w:p w:rsidR="001D7EB0" w:rsidRPr="000E0E0C" w:rsidRDefault="001D7EB0" w:rsidP="00075B29">
      <w:pPr>
        <w:rPr>
          <w:rFonts w:ascii="Barlow" w:hAnsi="Barlow"/>
          <w:b/>
        </w:rPr>
      </w:pPr>
      <w:r>
        <w:rPr>
          <w:rFonts w:ascii="Barlow" w:hAnsi="Barlow" w:cs="Arial"/>
        </w:rPr>
        <w:br w:type="column"/>
      </w:r>
      <w:r w:rsidRPr="000E0E0C">
        <w:rPr>
          <w:rFonts w:ascii="Barlow" w:hAnsi="Barlow"/>
          <w:b/>
        </w:rPr>
        <w:t>Industrie-Gaszugfedern entlasten Bedienpersonal und beschleunigen Umrüstung</w:t>
      </w:r>
    </w:p>
    <w:p w:rsidR="001D7EB0" w:rsidRPr="00E51F2A" w:rsidRDefault="001D7EB0" w:rsidP="00075B29">
      <w:pPr>
        <w:rPr>
          <w:rFonts w:ascii="Barlow" w:hAnsi="Barlow" w:cs="Arial"/>
        </w:rPr>
      </w:pPr>
    </w:p>
    <w:p w:rsidR="001D7EB0" w:rsidRDefault="001D7EB0" w:rsidP="00075B29">
      <w:pPr>
        <w:autoSpaceDE w:val="0"/>
        <w:autoSpaceDN w:val="0"/>
        <w:adjustRightInd w:val="0"/>
        <w:rPr>
          <w:rFonts w:ascii="Barlow" w:hAnsi="Barlow" w:cs="Arial"/>
        </w:rPr>
      </w:pPr>
      <w:r w:rsidRPr="00E51F2A">
        <w:rPr>
          <w:rFonts w:ascii="Barlow" w:hAnsi="Barlow" w:cs="Arial"/>
        </w:rPr>
        <w:t>Ein weiterer Fokus der Optimierung galt der Reduktion der Umrüstzeiten, wenn die Sondermaschine für unterschiedliche Flaschengrößen eingerichtet wird. D</w:t>
      </w:r>
      <w:r>
        <w:rPr>
          <w:rFonts w:ascii="Barlow" w:hAnsi="Barlow" w:cs="Arial"/>
        </w:rPr>
        <w:t>a d</w:t>
      </w:r>
      <w:r w:rsidRPr="00E51F2A">
        <w:rPr>
          <w:rFonts w:ascii="Barlow" w:hAnsi="Barlow" w:cs="Arial"/>
        </w:rPr>
        <w:t xml:space="preserve">er </w:t>
      </w:r>
      <w:r>
        <w:rPr>
          <w:rFonts w:ascii="Barlow" w:hAnsi="Barlow" w:cs="Arial"/>
        </w:rPr>
        <w:t xml:space="preserve">wichtigste </w:t>
      </w:r>
      <w:r w:rsidRPr="00E51F2A">
        <w:rPr>
          <w:rFonts w:ascii="Barlow" w:hAnsi="Barlow" w:cs="Arial"/>
        </w:rPr>
        <w:t xml:space="preserve">auszuschließende limitierende Faktor beim Handling der Verschraubereinheit für das Personal </w:t>
      </w:r>
      <w:r>
        <w:rPr>
          <w:rFonts w:ascii="Barlow" w:hAnsi="Barlow" w:cs="Arial"/>
        </w:rPr>
        <w:t xml:space="preserve">deren </w:t>
      </w:r>
      <w:r w:rsidRPr="00E51F2A">
        <w:rPr>
          <w:rFonts w:ascii="Barlow" w:hAnsi="Barlow" w:cs="Arial"/>
        </w:rPr>
        <w:t>Gewicht</w:t>
      </w:r>
      <w:r>
        <w:rPr>
          <w:rFonts w:ascii="Barlow" w:hAnsi="Barlow" w:cs="Arial"/>
        </w:rPr>
        <w:t xml:space="preserve"> ist, suchte </w:t>
      </w:r>
      <w:r w:rsidRPr="00E51F2A">
        <w:rPr>
          <w:rFonts w:ascii="Barlow" w:hAnsi="Barlow" w:cs="Arial"/>
        </w:rPr>
        <w:t>das Team des Metall</w:t>
      </w:r>
      <w:r>
        <w:rPr>
          <w:rFonts w:ascii="Barlow" w:hAnsi="Barlow" w:cs="Arial"/>
        </w:rPr>
        <w:t>ateli</w:t>
      </w:r>
      <w:r w:rsidRPr="00E51F2A">
        <w:rPr>
          <w:rFonts w:ascii="Barlow" w:hAnsi="Barlow" w:cs="Arial"/>
        </w:rPr>
        <w:t xml:space="preserve">ers </w:t>
      </w:r>
      <w:r>
        <w:rPr>
          <w:rFonts w:ascii="Barlow" w:hAnsi="Barlow" w:cs="Arial"/>
        </w:rPr>
        <w:t>für die V</w:t>
      </w:r>
      <w:r w:rsidRPr="00E51F2A">
        <w:rPr>
          <w:rFonts w:ascii="Barlow" w:hAnsi="Barlow" w:cs="Arial"/>
        </w:rPr>
        <w:t xml:space="preserve">erstellung </w:t>
      </w:r>
      <w:r>
        <w:rPr>
          <w:rFonts w:ascii="Barlow" w:hAnsi="Barlow" w:cs="Arial"/>
        </w:rPr>
        <w:t xml:space="preserve">der Höhe </w:t>
      </w:r>
      <w:r w:rsidRPr="00E51F2A">
        <w:rPr>
          <w:rFonts w:ascii="Barlow" w:hAnsi="Barlow" w:cs="Arial"/>
        </w:rPr>
        <w:t xml:space="preserve">und </w:t>
      </w:r>
      <w:r>
        <w:rPr>
          <w:rFonts w:ascii="Barlow" w:hAnsi="Barlow" w:cs="Arial"/>
        </w:rPr>
        <w:t xml:space="preserve">der Regulierung der Geschwindigkeit </w:t>
      </w:r>
      <w:r w:rsidRPr="00E51F2A">
        <w:rPr>
          <w:rFonts w:ascii="Barlow" w:hAnsi="Barlow" w:cs="Arial"/>
        </w:rPr>
        <w:t xml:space="preserve">eine </w:t>
      </w:r>
      <w:r>
        <w:rPr>
          <w:rFonts w:ascii="Barlow" w:hAnsi="Barlow" w:cs="Arial"/>
        </w:rPr>
        <w:t xml:space="preserve">kraftsparende und </w:t>
      </w:r>
      <w:r w:rsidRPr="00E51F2A">
        <w:rPr>
          <w:rFonts w:ascii="Barlow" w:hAnsi="Barlow" w:cs="Arial"/>
        </w:rPr>
        <w:t>stromunabhängige Lösung</w:t>
      </w:r>
      <w:r>
        <w:rPr>
          <w:rFonts w:ascii="Barlow" w:hAnsi="Barlow" w:cs="Arial"/>
        </w:rPr>
        <w:t xml:space="preserve"> und dachte an Industriegasfedern von ACE. </w:t>
      </w:r>
      <w:r w:rsidRPr="00E51F2A">
        <w:rPr>
          <w:rFonts w:ascii="Barlow" w:hAnsi="Barlow" w:cs="Arial"/>
        </w:rPr>
        <w:t xml:space="preserve">Eine besondere Herausforderung für die Integration dieser Komponenten ist die kompakte Gesamtkonstruktion. Wegen des limitierten Bauraums entschied sich das </w:t>
      </w:r>
      <w:r>
        <w:rPr>
          <w:rFonts w:ascii="Barlow" w:hAnsi="Barlow" w:cs="Arial"/>
        </w:rPr>
        <w:t>Konstruktionst</w:t>
      </w:r>
      <w:r w:rsidRPr="00E51F2A">
        <w:rPr>
          <w:rFonts w:ascii="Barlow" w:hAnsi="Barlow" w:cs="Arial"/>
        </w:rPr>
        <w:t xml:space="preserve">eam nach einer Testauslegung auf der Homepage von ACE </w:t>
      </w:r>
    </w:p>
    <w:p w:rsidR="001D7EB0" w:rsidRPr="00B06BF5" w:rsidRDefault="001D7EB0" w:rsidP="00075B29">
      <w:pPr>
        <w:autoSpaceDE w:val="0"/>
        <w:autoSpaceDN w:val="0"/>
        <w:adjustRightInd w:val="0"/>
        <w:rPr>
          <w:rFonts w:ascii="Barlow" w:hAnsi="Barlow" w:cs="Arial"/>
          <w:sz w:val="20"/>
          <w:szCs w:val="20"/>
        </w:rPr>
      </w:pPr>
      <w:hyperlink r:id="rId6" w:history="1">
        <w:r w:rsidRPr="00B06BF5">
          <w:rPr>
            <w:rStyle w:val="Hyperlink"/>
            <w:rFonts w:ascii="Barlow" w:hAnsi="Barlow" w:cs="Arial"/>
            <w:sz w:val="20"/>
            <w:szCs w:val="20"/>
          </w:rPr>
          <w:t>www.ace-ace.de/de/berechnungen/geschwindigkeitsregulierung/gasfeder-berechnung-online.html</w:t>
        </w:r>
      </w:hyperlink>
    </w:p>
    <w:p w:rsidR="001D7EB0" w:rsidRPr="00E51F2A" w:rsidRDefault="001D7EB0" w:rsidP="00075B29">
      <w:pPr>
        <w:autoSpaceDE w:val="0"/>
        <w:autoSpaceDN w:val="0"/>
        <w:adjustRightInd w:val="0"/>
        <w:rPr>
          <w:rFonts w:ascii="Barlow" w:hAnsi="Barlow" w:cs="Arial"/>
        </w:rPr>
      </w:pPr>
      <w:r w:rsidRPr="00E51F2A">
        <w:rPr>
          <w:rFonts w:ascii="Barlow" w:hAnsi="Barlow" w:cs="Arial"/>
        </w:rPr>
        <w:t xml:space="preserve">und nachfolgenden Gesprächen mit den Dämpfungsspezialisten aus </w:t>
      </w:r>
      <w:r>
        <w:rPr>
          <w:rFonts w:ascii="Barlow" w:hAnsi="Barlow" w:cs="Arial"/>
        </w:rPr>
        <w:t xml:space="preserve">Langenfeld </w:t>
      </w:r>
      <w:r w:rsidRPr="00E51F2A">
        <w:rPr>
          <w:rFonts w:ascii="Barlow" w:hAnsi="Barlow" w:cs="Arial"/>
        </w:rPr>
        <w:t xml:space="preserve">für Industrie-Gaszugfedern des Typs GZ-28-250-DD-330N. Im Gegensatz zu den bekannteren Industrie-Gasdruckfedern, kommen diese Varianten mit weniger Platz aus, da bei ihnen die Kolbenstange nach innen gezogen wird. </w:t>
      </w:r>
      <w:r>
        <w:rPr>
          <w:rFonts w:ascii="Barlow" w:hAnsi="Barlow" w:cs="Arial"/>
        </w:rPr>
        <w:t>N</w:t>
      </w:r>
      <w:r w:rsidRPr="00E51F2A">
        <w:rPr>
          <w:rFonts w:ascii="Barlow" w:hAnsi="Barlow" w:cs="Arial"/>
        </w:rPr>
        <w:t>ach der Auslegung d</w:t>
      </w:r>
      <w:r>
        <w:rPr>
          <w:rFonts w:ascii="Barlow" w:hAnsi="Barlow" w:cs="Arial"/>
        </w:rPr>
        <w:t>ies</w:t>
      </w:r>
      <w:r w:rsidRPr="00E51F2A">
        <w:rPr>
          <w:rFonts w:ascii="Barlow" w:hAnsi="Barlow" w:cs="Arial"/>
        </w:rPr>
        <w:t>es Typs sind de</w:t>
      </w:r>
      <w:r>
        <w:rPr>
          <w:rFonts w:ascii="Barlow" w:hAnsi="Barlow" w:cs="Arial"/>
        </w:rPr>
        <w:t>ssen</w:t>
      </w:r>
      <w:r w:rsidRPr="00E51F2A">
        <w:rPr>
          <w:rFonts w:ascii="Barlow" w:hAnsi="Barlow" w:cs="Arial"/>
        </w:rPr>
        <w:t xml:space="preserve"> Einstellungen </w:t>
      </w:r>
      <w:r>
        <w:rPr>
          <w:rFonts w:ascii="Barlow" w:hAnsi="Barlow" w:cs="Arial"/>
        </w:rPr>
        <w:t xml:space="preserve">zwecks </w:t>
      </w:r>
      <w:r w:rsidRPr="00E51F2A">
        <w:rPr>
          <w:rFonts w:ascii="Barlow" w:hAnsi="Barlow" w:cs="Arial"/>
        </w:rPr>
        <w:t>Feintuning</w:t>
      </w:r>
      <w:r>
        <w:rPr>
          <w:rFonts w:ascii="Barlow" w:hAnsi="Barlow" w:cs="Arial"/>
        </w:rPr>
        <w:t>s</w:t>
      </w:r>
      <w:r w:rsidRPr="00E51F2A">
        <w:rPr>
          <w:rFonts w:ascii="Barlow" w:hAnsi="Barlow" w:cs="Arial"/>
        </w:rPr>
        <w:t xml:space="preserve"> vor dem Ersteinbau mit einem Gewicht simuliert worden, das exakt dem der Verschraubereinheit entsprach. Anschließend ließen die Ingenieure über ein dafür vorgesehenes Ventil so viel Stickstoff aus der Gasfeder ab, bis der höchste Komfort und die beste Fixierung erzielt waren. </w:t>
      </w:r>
      <w:r>
        <w:rPr>
          <w:rFonts w:ascii="Barlow" w:hAnsi="Barlow" w:cs="Arial"/>
        </w:rPr>
        <w:t>N</w:t>
      </w:r>
      <w:r w:rsidRPr="00E51F2A">
        <w:rPr>
          <w:rFonts w:ascii="Barlow" w:hAnsi="Barlow" w:cs="Arial"/>
        </w:rPr>
        <w:t xml:space="preserve">ach erfolgreich absolvierten Tests wurde die angepasste Gaszugfeder in die Gesamtkonstruktion integriert. </w:t>
      </w:r>
      <w:r>
        <w:rPr>
          <w:rFonts w:ascii="Barlow" w:hAnsi="Barlow" w:cs="Arial"/>
        </w:rPr>
        <w:t xml:space="preserve">Die </w:t>
      </w:r>
      <w:r w:rsidRPr="00E51F2A">
        <w:rPr>
          <w:rFonts w:ascii="Barlow" w:hAnsi="Barlow" w:cs="Arial"/>
        </w:rPr>
        <w:t>mi</w:t>
      </w:r>
      <w:r>
        <w:rPr>
          <w:rFonts w:ascii="Barlow" w:hAnsi="Barlow" w:cs="Arial"/>
        </w:rPr>
        <w:t xml:space="preserve">tgelieferten Beschläge machten diesen Schritt </w:t>
      </w:r>
      <w:r w:rsidRPr="00E51F2A">
        <w:rPr>
          <w:rFonts w:ascii="Barlow" w:hAnsi="Barlow" w:cs="Arial"/>
        </w:rPr>
        <w:t xml:space="preserve">in kürzester Zeit </w:t>
      </w:r>
      <w:r>
        <w:rPr>
          <w:rFonts w:ascii="Barlow" w:hAnsi="Barlow" w:cs="Arial"/>
        </w:rPr>
        <w:t>möglich. I</w:t>
      </w:r>
      <w:r w:rsidRPr="00E51F2A">
        <w:rPr>
          <w:rFonts w:ascii="Barlow" w:hAnsi="Barlow" w:cs="Arial"/>
        </w:rPr>
        <w:t xml:space="preserve">m täglichen Einsatz leisten die Gaszugfedern </w:t>
      </w:r>
      <w:r>
        <w:rPr>
          <w:rFonts w:ascii="Barlow" w:hAnsi="Barlow" w:cs="Arial"/>
        </w:rPr>
        <w:t xml:space="preserve">nun </w:t>
      </w:r>
      <w:r w:rsidRPr="00E51F2A">
        <w:rPr>
          <w:rFonts w:ascii="Barlow" w:hAnsi="Barlow" w:cs="Arial"/>
        </w:rPr>
        <w:t xml:space="preserve">zuverlässig ihre Dienste und erlauben in kurzer Zeit </w:t>
      </w:r>
      <w:r>
        <w:rPr>
          <w:rFonts w:ascii="Barlow" w:hAnsi="Barlow" w:cs="Arial"/>
        </w:rPr>
        <w:t xml:space="preserve">das </w:t>
      </w:r>
      <w:r w:rsidRPr="00E51F2A">
        <w:rPr>
          <w:rFonts w:ascii="Barlow" w:hAnsi="Barlow" w:cs="Arial"/>
        </w:rPr>
        <w:t xml:space="preserve">Anheben oder Absenken der </w:t>
      </w:r>
      <w:r>
        <w:rPr>
          <w:rFonts w:ascii="Barlow" w:hAnsi="Barlow" w:cs="Arial"/>
        </w:rPr>
        <w:t>E</w:t>
      </w:r>
      <w:r w:rsidRPr="00E51F2A">
        <w:rPr>
          <w:rFonts w:ascii="Barlow" w:hAnsi="Barlow" w:cs="Arial"/>
        </w:rPr>
        <w:t xml:space="preserve">inheit und somit </w:t>
      </w:r>
      <w:r>
        <w:rPr>
          <w:rFonts w:ascii="Barlow" w:hAnsi="Barlow" w:cs="Arial"/>
        </w:rPr>
        <w:t xml:space="preserve">das exakte </w:t>
      </w:r>
      <w:r w:rsidRPr="00E51F2A">
        <w:rPr>
          <w:rFonts w:ascii="Barlow" w:hAnsi="Barlow" w:cs="Arial"/>
        </w:rPr>
        <w:t>Umrüsten von kleinen auf große Flaschen und wieder zurück, sodass die Produktionskapazitäten optimal ausgeschöpft werden können.</w:t>
      </w:r>
    </w:p>
    <w:p w:rsidR="001D7EB0" w:rsidRPr="00E51F2A" w:rsidRDefault="001D7EB0" w:rsidP="00075B29">
      <w:pPr>
        <w:rPr>
          <w:rFonts w:ascii="Barlow" w:hAnsi="Barlow" w:cs="Arial"/>
        </w:rPr>
      </w:pPr>
    </w:p>
    <w:p w:rsidR="001D7EB0" w:rsidRDefault="001D7EB0" w:rsidP="00075B29">
      <w:pPr>
        <w:rPr>
          <w:rFonts w:ascii="Barlow" w:hAnsi="Barlow" w:cs="Arial"/>
        </w:rPr>
      </w:pPr>
      <w:r w:rsidRPr="00E51F2A">
        <w:rPr>
          <w:rFonts w:ascii="Barlow" w:hAnsi="Barlow" w:cs="Arial"/>
        </w:rPr>
        <w:t xml:space="preserve">Um </w:t>
      </w:r>
      <w:r>
        <w:rPr>
          <w:rFonts w:ascii="Barlow" w:hAnsi="Barlow" w:cs="Arial"/>
        </w:rPr>
        <w:t xml:space="preserve">unnötige </w:t>
      </w:r>
      <w:r w:rsidRPr="00E51F2A">
        <w:rPr>
          <w:rFonts w:ascii="Barlow" w:hAnsi="Barlow" w:cs="Arial"/>
        </w:rPr>
        <w:t>Stillstandzeiten durch Beschädigungen oder Verletzungen zu ver</w:t>
      </w:r>
      <w:r>
        <w:rPr>
          <w:rFonts w:ascii="Barlow" w:hAnsi="Barlow" w:cs="Arial"/>
        </w:rPr>
        <w:t>hindern</w:t>
      </w:r>
      <w:r w:rsidRPr="00E51F2A">
        <w:rPr>
          <w:rFonts w:ascii="Barlow" w:hAnsi="Barlow" w:cs="Arial"/>
        </w:rPr>
        <w:t xml:space="preserve">, sind neben Kleinstoßdämpfern und Gaszugfedern zudem Strukturdämpfer </w:t>
      </w:r>
      <w:r>
        <w:rPr>
          <w:rFonts w:ascii="Barlow" w:hAnsi="Barlow" w:cs="Arial"/>
        </w:rPr>
        <w:t xml:space="preserve">von </w:t>
      </w:r>
      <w:r w:rsidRPr="00E51F2A">
        <w:rPr>
          <w:rFonts w:ascii="Barlow" w:hAnsi="Barlow" w:cs="Arial"/>
        </w:rPr>
        <w:t xml:space="preserve">ACE verbaut. Die </w:t>
      </w:r>
      <w:r>
        <w:rPr>
          <w:rFonts w:ascii="Barlow" w:hAnsi="Barlow" w:cs="Arial"/>
        </w:rPr>
        <w:t xml:space="preserve">kleinen </w:t>
      </w:r>
      <w:r w:rsidRPr="00E51F2A">
        <w:rPr>
          <w:rFonts w:ascii="Barlow" w:hAnsi="Barlow" w:cs="Arial"/>
        </w:rPr>
        <w:t xml:space="preserve">Festkörperdämpfer dienen </w:t>
      </w:r>
      <w:r>
        <w:rPr>
          <w:rFonts w:ascii="Barlow" w:hAnsi="Barlow" w:cs="Arial"/>
        </w:rPr>
        <w:t xml:space="preserve">oben an der </w:t>
      </w:r>
      <w:r w:rsidRPr="00E51F2A">
        <w:rPr>
          <w:rFonts w:ascii="Barlow" w:hAnsi="Barlow" w:cs="Arial"/>
        </w:rPr>
        <w:t xml:space="preserve">Schutzhaube des Verschraubers als Anschlagdämpfung. Die wegen ihrer Form TUBUS getauften Maschinenelemente sind kostengünstige Alternativen zu hydraulischen Dämpfern, wenn </w:t>
      </w:r>
      <w:r>
        <w:rPr>
          <w:rFonts w:ascii="Barlow" w:hAnsi="Barlow" w:cs="Arial"/>
        </w:rPr>
        <w:t xml:space="preserve">bewegte Massen </w:t>
      </w:r>
      <w:r w:rsidRPr="00E51F2A">
        <w:rPr>
          <w:rFonts w:ascii="Barlow" w:hAnsi="Barlow" w:cs="Arial"/>
        </w:rPr>
        <w:t xml:space="preserve">nicht </w:t>
      </w:r>
      <w:r>
        <w:rPr>
          <w:rFonts w:ascii="Barlow" w:hAnsi="Barlow" w:cs="Arial"/>
        </w:rPr>
        <w:t xml:space="preserve">punktgenau verzögert werden müssen. Durch das Zusammenspiel der </w:t>
      </w:r>
      <w:r w:rsidRPr="00E51F2A">
        <w:rPr>
          <w:rFonts w:ascii="Barlow" w:hAnsi="Barlow" w:cs="Arial"/>
        </w:rPr>
        <w:t xml:space="preserve">drei verschiedenen </w:t>
      </w:r>
      <w:r>
        <w:rPr>
          <w:rFonts w:ascii="Barlow" w:hAnsi="Barlow" w:cs="Arial"/>
        </w:rPr>
        <w:t xml:space="preserve">Maschinenelemente mit den anderen Komponenten </w:t>
      </w:r>
      <w:r w:rsidRPr="00E51F2A">
        <w:rPr>
          <w:rFonts w:ascii="Barlow" w:hAnsi="Barlow" w:cs="Arial"/>
        </w:rPr>
        <w:t xml:space="preserve">gelang es dem Metallatelier und </w:t>
      </w:r>
      <w:r>
        <w:rPr>
          <w:rFonts w:ascii="Barlow" w:hAnsi="Barlow" w:cs="Arial"/>
        </w:rPr>
        <w:t xml:space="preserve">Bilgram Chemie, durch </w:t>
      </w:r>
      <w:r w:rsidRPr="00E51F2A">
        <w:rPr>
          <w:rFonts w:ascii="Barlow" w:hAnsi="Barlow" w:cs="Arial"/>
        </w:rPr>
        <w:t>d</w:t>
      </w:r>
      <w:r>
        <w:rPr>
          <w:rFonts w:ascii="Barlow" w:hAnsi="Barlow" w:cs="Arial"/>
        </w:rPr>
        <w:t>i</w:t>
      </w:r>
      <w:r w:rsidRPr="00E51F2A">
        <w:rPr>
          <w:rFonts w:ascii="Barlow" w:hAnsi="Barlow" w:cs="Arial"/>
        </w:rPr>
        <w:t>e</w:t>
      </w:r>
      <w:r>
        <w:rPr>
          <w:rFonts w:ascii="Barlow" w:hAnsi="Barlow" w:cs="Arial"/>
        </w:rPr>
        <w:t xml:space="preserve"> beschleunigte </w:t>
      </w:r>
      <w:r w:rsidRPr="00E51F2A">
        <w:rPr>
          <w:rFonts w:ascii="Barlow" w:hAnsi="Barlow" w:cs="Arial"/>
        </w:rPr>
        <w:t>Desinfektions</w:t>
      </w:r>
      <w:r>
        <w:rPr>
          <w:rFonts w:ascii="Barlow" w:hAnsi="Barlow" w:cs="Arial"/>
        </w:rPr>
        <w:t>mittel</w:t>
      </w:r>
      <w:r w:rsidRPr="00E51F2A">
        <w:rPr>
          <w:rFonts w:ascii="Barlow" w:hAnsi="Barlow" w:cs="Arial"/>
        </w:rPr>
        <w:t>herstell</w:t>
      </w:r>
      <w:r>
        <w:rPr>
          <w:rFonts w:ascii="Barlow" w:hAnsi="Barlow" w:cs="Arial"/>
        </w:rPr>
        <w:t>ung</w:t>
      </w:r>
      <w:r w:rsidRPr="00E51F2A">
        <w:rPr>
          <w:rFonts w:ascii="Barlow" w:hAnsi="Barlow" w:cs="Arial"/>
        </w:rPr>
        <w:t xml:space="preserve"> einen kleinen Beitrag zur Bekämpfung der Corona-Pandemie zu leisten.</w:t>
      </w:r>
    </w:p>
    <w:p w:rsidR="001D7EB0" w:rsidRDefault="001D7EB0" w:rsidP="00075B29">
      <w:pPr>
        <w:rPr>
          <w:rFonts w:ascii="Barlow" w:hAnsi="Barlow" w:cs="Arial"/>
        </w:rPr>
      </w:pPr>
    </w:p>
    <w:p w:rsidR="001D7EB0" w:rsidRDefault="001D7EB0" w:rsidP="00075B29">
      <w:pPr>
        <w:rPr>
          <w:rFonts w:ascii="Barlow" w:hAnsi="Barlow" w:cs="Arial"/>
          <w:sz w:val="20"/>
          <w:szCs w:val="20"/>
        </w:rPr>
      </w:pPr>
      <w:r w:rsidRPr="00FA0AD9">
        <w:rPr>
          <w:rFonts w:ascii="Barlow" w:hAnsi="Barlow" w:cs="Arial"/>
          <w:sz w:val="20"/>
          <w:szCs w:val="20"/>
        </w:rPr>
        <w:t>6</w:t>
      </w:r>
      <w:r>
        <w:rPr>
          <w:rFonts w:ascii="Barlow" w:hAnsi="Barlow" w:cs="Arial"/>
          <w:sz w:val="20"/>
          <w:szCs w:val="20"/>
        </w:rPr>
        <w:t>.</w:t>
      </w:r>
      <w:r w:rsidRPr="00FA0AD9">
        <w:rPr>
          <w:rFonts w:ascii="Barlow" w:hAnsi="Barlow" w:cs="Arial"/>
          <w:sz w:val="20"/>
          <w:szCs w:val="20"/>
        </w:rPr>
        <w:t xml:space="preserve">981 </w:t>
      </w:r>
      <w:r w:rsidRPr="00726483">
        <w:rPr>
          <w:rFonts w:ascii="Barlow" w:hAnsi="Barlow" w:cs="Arial"/>
          <w:sz w:val="20"/>
          <w:szCs w:val="20"/>
        </w:rPr>
        <w:t>Zeichen mit Leerzeichen</w:t>
      </w:r>
    </w:p>
    <w:p w:rsidR="001D7EB0" w:rsidRPr="00247DA8" w:rsidRDefault="001D7EB0" w:rsidP="00075B29">
      <w:pPr>
        <w:rPr>
          <w:rFonts w:ascii="Barlow" w:hAnsi="Barlow" w:cs="Arial"/>
          <w:b/>
        </w:rPr>
      </w:pPr>
      <w:r>
        <w:rPr>
          <w:rFonts w:ascii="Barlow" w:hAnsi="Barlow" w:cs="Arial"/>
          <w:sz w:val="20"/>
          <w:szCs w:val="20"/>
        </w:rPr>
        <w:br w:type="column"/>
      </w:r>
      <w:r w:rsidRPr="00247DA8">
        <w:rPr>
          <w:rFonts w:ascii="Barlow" w:hAnsi="Barlow" w:cs="Arial"/>
          <w:b/>
        </w:rPr>
        <w:t>Autor</w:t>
      </w:r>
    </w:p>
    <w:p w:rsidR="001D7EB0" w:rsidRPr="00247DA8" w:rsidRDefault="001D7EB0" w:rsidP="00075B29">
      <w:pPr>
        <w:rPr>
          <w:rFonts w:ascii="Barlow" w:hAnsi="Barlow" w:cs="Arial"/>
        </w:rPr>
      </w:pPr>
      <w:r w:rsidRPr="00247DA8">
        <w:rPr>
          <w:rFonts w:ascii="Barlow" w:hAnsi="Barlow" w:cs="Arial"/>
        </w:rPr>
        <w:t>Robert Timmerberg M. A., Fachjournalist (DFJV), plus2 GmbH, Düsseldorf, Deutschland</w:t>
      </w:r>
    </w:p>
    <w:p w:rsidR="001D7EB0" w:rsidRPr="00247DA8" w:rsidRDefault="001D7EB0" w:rsidP="00075B29">
      <w:pPr>
        <w:rPr>
          <w:rFonts w:ascii="Barlow" w:hAnsi="Barlow" w:cs="Arial"/>
        </w:rPr>
      </w:pPr>
    </w:p>
    <w:p w:rsidR="001D7EB0" w:rsidRPr="00247DA8" w:rsidRDefault="001D7EB0" w:rsidP="00075B29">
      <w:pPr>
        <w:rPr>
          <w:rFonts w:ascii="Barlow" w:hAnsi="Barlow" w:cs="Arial"/>
          <w:b/>
        </w:rPr>
      </w:pPr>
      <w:r w:rsidRPr="00247DA8">
        <w:rPr>
          <w:rFonts w:ascii="Barlow" w:hAnsi="Barlow" w:cs="Arial"/>
          <w:b/>
        </w:rPr>
        <w:t>Bild</w:t>
      </w:r>
      <w:r>
        <w:rPr>
          <w:rFonts w:ascii="Barlow" w:hAnsi="Barlow" w:cs="Arial"/>
          <w:b/>
        </w:rPr>
        <w:t xml:space="preserve"> und Bildunterschrift</w:t>
      </w:r>
    </w:p>
    <w:p w:rsidR="001D7EB0" w:rsidRDefault="001D7EB0" w:rsidP="00075B29">
      <w:pPr>
        <w:rPr>
          <w:rFonts w:ascii="Barlow" w:hAnsi="Barlow" w:cs="Arial"/>
        </w:rPr>
      </w:pPr>
    </w:p>
    <w:p w:rsidR="001D7EB0" w:rsidRPr="000E2BBD" w:rsidRDefault="001D7EB0" w:rsidP="00075B29">
      <w:pPr>
        <w:rPr>
          <w:rFonts w:ascii="Barlow" w:hAnsi="Barlow" w:cs="Arial"/>
          <w:sz w:val="22"/>
          <w:szCs w:val="22"/>
          <w:u w:val="single"/>
        </w:rPr>
      </w:pPr>
      <w:r w:rsidRPr="000E2BBD">
        <w:rPr>
          <w:rFonts w:ascii="Barlow" w:hAnsi="Barlow" w:cs="Arial"/>
          <w:sz w:val="22"/>
          <w:szCs w:val="22"/>
          <w:u w:val="single"/>
        </w:rPr>
        <w:t xml:space="preserve">Vorschlag für Aufmacher: Bitte </w:t>
      </w:r>
      <w:r>
        <w:rPr>
          <w:rFonts w:ascii="Barlow" w:hAnsi="Barlow" w:cs="Arial"/>
          <w:sz w:val="22"/>
          <w:szCs w:val="22"/>
          <w:u w:val="single"/>
        </w:rPr>
        <w:t xml:space="preserve">dieses </w:t>
      </w:r>
      <w:r w:rsidRPr="000E2BBD">
        <w:rPr>
          <w:rFonts w:ascii="Barlow" w:hAnsi="Barlow" w:cs="Arial"/>
          <w:sz w:val="22"/>
          <w:szCs w:val="22"/>
          <w:u w:val="single"/>
        </w:rPr>
        <w:t>Motiv aus der August-Pressemappe nutzen oder anfordern</w:t>
      </w:r>
    </w:p>
    <w:p w:rsidR="001D7EB0" w:rsidRPr="0093358F" w:rsidRDefault="001D7EB0" w:rsidP="00075B29">
      <w:pPr>
        <w:rPr>
          <w:rFonts w:ascii="Barlow" w:hAnsi="Barlow" w:cs="Arial"/>
          <w:u w:val="single"/>
        </w:rPr>
      </w:pPr>
      <w:r>
        <w:rPr>
          <w:rFonts w:ascii="Barlow" w:hAnsi="Barlow" w:cs="Arial"/>
          <w:u w:val="single"/>
        </w:rPr>
        <w:t>Bild 4</w:t>
      </w:r>
      <w:r w:rsidRPr="0093358F">
        <w:rPr>
          <w:rFonts w:ascii="Barlow" w:hAnsi="Barlow" w:cs="Arial"/>
          <w:u w:val="single"/>
        </w:rPr>
        <w:t xml:space="preserve"> ACE Metallatelier </w:t>
      </w:r>
      <w:r w:rsidRPr="0093358F">
        <w:rPr>
          <w:rFonts w:ascii="Barlow" w:hAnsi="Barlow"/>
          <w:u w:val="single"/>
        </w:rPr>
        <w:t>Universalverschrauber</w:t>
      </w:r>
      <w:r w:rsidRPr="0093358F">
        <w:rPr>
          <w:rFonts w:ascii="Barlow" w:hAnsi="Barlow" w:cs="Arial"/>
          <w:u w:val="single"/>
        </w:rPr>
        <w:t xml:space="preserve"> Endlage unten.jpg</w:t>
      </w:r>
    </w:p>
    <w:p w:rsidR="001D7EB0" w:rsidRPr="0093358F" w:rsidRDefault="001D7EB0" w:rsidP="00075B29">
      <w:pPr>
        <w:rPr>
          <w:rFonts w:ascii="Barlow" w:hAnsi="Barlow"/>
        </w:rPr>
      </w:pPr>
    </w:p>
    <w:p w:rsidR="001D7EB0" w:rsidRPr="0093358F" w:rsidRDefault="001D7EB0" w:rsidP="00075B29">
      <w:pPr>
        <w:rPr>
          <w:rFonts w:ascii="Barlow" w:hAnsi="Barlow"/>
        </w:rPr>
      </w:pPr>
      <w:r w:rsidRPr="000E591B">
        <w:rPr>
          <w:rFonts w:ascii="Barlow" w:hAnsi="Bar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47.75pt">
            <v:imagedata r:id="rId7" o:title=""/>
          </v:shape>
        </w:pict>
      </w:r>
    </w:p>
    <w:p w:rsidR="001D7EB0" w:rsidRPr="0093358F" w:rsidRDefault="001D7EB0" w:rsidP="00075B29">
      <w:pPr>
        <w:rPr>
          <w:rFonts w:ascii="Barlow" w:hAnsi="Barlow"/>
        </w:rPr>
      </w:pPr>
    </w:p>
    <w:p w:rsidR="001D7EB0" w:rsidRDefault="001D7EB0" w:rsidP="00075B29">
      <w:pPr>
        <w:rPr>
          <w:rFonts w:ascii="Barlow" w:hAnsi="Barlow"/>
        </w:rPr>
      </w:pPr>
      <w:r w:rsidRPr="0093358F">
        <w:rPr>
          <w:rFonts w:ascii="Barlow" w:hAnsi="Barlow"/>
        </w:rPr>
        <w:t>Pumpsprühflasche im Griff von Reibrädern, links daneben ACE Kleinstoßdämpfer, die der Erhöhung von Taktraten sowie in der unteren Endlage als Begrenzung der Schließbewegung dienen und zudem bei einer Havarie die Gesamtkonstruktion schützen</w:t>
      </w:r>
    </w:p>
    <w:p w:rsidR="001D7EB0" w:rsidRDefault="001D7EB0" w:rsidP="00075B29">
      <w:pPr>
        <w:rPr>
          <w:rFonts w:ascii="Barlow" w:hAnsi="Barlow" w:cs="Arial"/>
        </w:rPr>
      </w:pPr>
    </w:p>
    <w:p w:rsidR="001D7EB0" w:rsidRPr="0093358F" w:rsidRDefault="001D7EB0" w:rsidP="00075B29">
      <w:pPr>
        <w:rPr>
          <w:rFonts w:ascii="Barlow" w:hAnsi="Barlow" w:cs="Arial"/>
          <w:u w:val="single"/>
        </w:rPr>
      </w:pPr>
      <w:r>
        <w:rPr>
          <w:rFonts w:ascii="Barlow" w:hAnsi="Barlow" w:cs="Arial"/>
          <w:u w:val="single"/>
        </w:rPr>
        <w:t xml:space="preserve">Bild 2 Totale </w:t>
      </w:r>
      <w:r w:rsidRPr="0093358F">
        <w:rPr>
          <w:rFonts w:ascii="Barlow" w:hAnsi="Barlow" w:cs="Arial"/>
          <w:u w:val="single"/>
        </w:rPr>
        <w:t xml:space="preserve">ACE Metallatelier </w:t>
      </w:r>
      <w:r w:rsidRPr="0093358F">
        <w:rPr>
          <w:rFonts w:ascii="Barlow" w:hAnsi="Barlow"/>
          <w:u w:val="single"/>
        </w:rPr>
        <w:t>Universalverschrauber</w:t>
      </w:r>
      <w:r w:rsidRPr="0093358F">
        <w:rPr>
          <w:rFonts w:ascii="Barlow" w:hAnsi="Barlow" w:cs="Arial"/>
          <w:u w:val="single"/>
        </w:rPr>
        <w:t>.jpg</w:t>
      </w:r>
    </w:p>
    <w:p w:rsidR="001D7EB0" w:rsidRDefault="001D7EB0" w:rsidP="00075B29">
      <w:pPr>
        <w:rPr>
          <w:rFonts w:ascii="Barlow" w:hAnsi="Barlow"/>
        </w:rPr>
      </w:pPr>
      <w:r w:rsidRPr="000E591B">
        <w:rPr>
          <w:rFonts w:ascii="Barlow" w:hAnsi="Barlow"/>
        </w:rPr>
        <w:pict>
          <v:shape id="_x0000_i1026" type="#_x0000_t75" style="width:99pt;height:161.25pt">
            <v:imagedata r:id="rId8" o:title=""/>
          </v:shape>
        </w:pict>
      </w:r>
    </w:p>
    <w:p w:rsidR="001D7EB0" w:rsidRDefault="001D7EB0" w:rsidP="00075B29">
      <w:pPr>
        <w:rPr>
          <w:rFonts w:ascii="Barlow" w:hAnsi="Barlow"/>
        </w:rPr>
      </w:pPr>
      <w:r w:rsidRPr="0093358F">
        <w:rPr>
          <w:rFonts w:ascii="Barlow" w:hAnsi="Barlow"/>
        </w:rPr>
        <w:t xml:space="preserve">Pandemiegetriebene Weiterentwicklung: </w:t>
      </w:r>
      <w:r w:rsidRPr="0093358F">
        <w:rPr>
          <w:rFonts w:ascii="Barlow" w:hAnsi="Barlow"/>
          <w:shd w:val="clear" w:color="auto" w:fill="FFFFFF"/>
        </w:rPr>
        <w:t xml:space="preserve">der </w:t>
      </w:r>
      <w:r w:rsidRPr="0093358F">
        <w:rPr>
          <w:rFonts w:ascii="Barlow" w:hAnsi="Barlow"/>
        </w:rPr>
        <w:t>Universalverschrauber 2.0, konzipiert und konstruiert von der Metallatelier GmbH aus Deggenhausen, Bodenseekreis</w:t>
      </w:r>
    </w:p>
    <w:p w:rsidR="001D7EB0" w:rsidRPr="0093358F" w:rsidRDefault="001D7EB0" w:rsidP="00075B29">
      <w:pPr>
        <w:rPr>
          <w:rFonts w:ascii="Barlow" w:hAnsi="Barlow"/>
        </w:rPr>
      </w:pPr>
    </w:p>
    <w:p w:rsidR="001D7EB0" w:rsidRDefault="001D7EB0" w:rsidP="00075B29">
      <w:pPr>
        <w:rPr>
          <w:rFonts w:ascii="Barlow" w:hAnsi="Barlow" w:cs="Arial"/>
        </w:rPr>
      </w:pPr>
      <w:r>
        <w:rPr>
          <w:rFonts w:ascii="Barlow" w:hAnsi="Barlow" w:cs="Arial"/>
          <w:b/>
        </w:rPr>
        <w:t>Bildnachweise:</w:t>
      </w:r>
      <w:r w:rsidRPr="0093358F">
        <w:rPr>
          <w:rFonts w:ascii="Barlow" w:hAnsi="Barlow" w:cs="Arial"/>
        </w:rPr>
        <w:t xml:space="preserve"> Metallatelier GmbH</w:t>
      </w:r>
    </w:p>
    <w:p w:rsidR="001D7EB0" w:rsidRPr="0093358F" w:rsidRDefault="001D7EB0" w:rsidP="00075B29">
      <w:pPr>
        <w:rPr>
          <w:rFonts w:ascii="Barlow" w:hAnsi="Barlow" w:cs="Arial"/>
          <w:u w:val="single"/>
        </w:rPr>
      </w:pPr>
      <w:r>
        <w:rPr>
          <w:rFonts w:ascii="Barlow" w:hAnsi="Barlow" w:cs="Arial"/>
        </w:rPr>
        <w:br w:type="column"/>
      </w:r>
      <w:r w:rsidRPr="0093358F">
        <w:rPr>
          <w:rFonts w:ascii="Barlow" w:hAnsi="Barlow" w:cs="Arial"/>
          <w:u w:val="single"/>
        </w:rPr>
        <w:t xml:space="preserve">Bild </w:t>
      </w:r>
      <w:r>
        <w:rPr>
          <w:rFonts w:ascii="Barlow" w:hAnsi="Barlow" w:cs="Arial"/>
          <w:u w:val="single"/>
        </w:rPr>
        <w:t xml:space="preserve">3 Detail </w:t>
      </w:r>
      <w:r w:rsidRPr="0093358F">
        <w:rPr>
          <w:rFonts w:ascii="Barlow" w:hAnsi="Barlow" w:cs="Arial"/>
          <w:u w:val="single"/>
        </w:rPr>
        <w:t xml:space="preserve">ACE Metallatelier </w:t>
      </w:r>
      <w:r w:rsidRPr="0093358F">
        <w:rPr>
          <w:rFonts w:ascii="Barlow" w:hAnsi="Barlow"/>
          <w:u w:val="single"/>
        </w:rPr>
        <w:t>Universalverschrauber</w:t>
      </w:r>
      <w:r w:rsidRPr="0093358F">
        <w:rPr>
          <w:rFonts w:ascii="Barlow" w:hAnsi="Barlow" w:cs="Arial"/>
          <w:u w:val="single"/>
        </w:rPr>
        <w:t xml:space="preserve"> Endlage oben.jpg</w:t>
      </w:r>
    </w:p>
    <w:p w:rsidR="001D7EB0" w:rsidRPr="0093358F" w:rsidRDefault="001D7EB0" w:rsidP="00075B29">
      <w:pPr>
        <w:rPr>
          <w:rFonts w:ascii="Barlow" w:hAnsi="Barlow"/>
        </w:rPr>
      </w:pPr>
    </w:p>
    <w:p w:rsidR="001D7EB0" w:rsidRDefault="001D7EB0" w:rsidP="00075B29">
      <w:pPr>
        <w:rPr>
          <w:rFonts w:ascii="Barlow" w:hAnsi="Barlow"/>
        </w:rPr>
      </w:pPr>
      <w:r w:rsidRPr="000E591B">
        <w:rPr>
          <w:rFonts w:ascii="Barlow" w:hAnsi="Barlow"/>
        </w:rPr>
        <w:pict>
          <v:shape id="_x0000_i1027" type="#_x0000_t75" style="width:189.75pt;height:181.5pt">
            <v:imagedata r:id="rId9" o:title=""/>
          </v:shape>
        </w:pict>
      </w:r>
    </w:p>
    <w:p w:rsidR="001D7EB0" w:rsidRPr="0093358F" w:rsidRDefault="001D7EB0" w:rsidP="00075B29">
      <w:pPr>
        <w:rPr>
          <w:rFonts w:ascii="Barlow" w:hAnsi="Barlow"/>
        </w:rPr>
      </w:pPr>
    </w:p>
    <w:p w:rsidR="001D7EB0" w:rsidRPr="0093358F" w:rsidRDefault="001D7EB0" w:rsidP="00075B29">
      <w:pPr>
        <w:rPr>
          <w:rFonts w:ascii="Barlow" w:hAnsi="Barlow"/>
        </w:rPr>
      </w:pPr>
      <w:r w:rsidRPr="0093358F">
        <w:rPr>
          <w:rFonts w:ascii="Barlow" w:hAnsi="Barlow"/>
        </w:rPr>
        <w:t>Getriebegehäuse mit Drehmomentbegrenzer, Drehwinkelsensor und Stoßdämpfer für oberen Anschlag, an dem ein ACE Kleinstoßdämpfer vom Typ MC150EUMH eingesetzt wird, um daneben einem Endlagensensor den nötigen Platz einzuräumen</w:t>
      </w:r>
    </w:p>
    <w:p w:rsidR="001D7EB0" w:rsidRDefault="001D7EB0" w:rsidP="00075B29">
      <w:pPr>
        <w:rPr>
          <w:rFonts w:ascii="Barlow" w:hAnsi="Barlow" w:cs="Arial"/>
          <w:b/>
        </w:rPr>
      </w:pPr>
    </w:p>
    <w:p w:rsidR="001D7EB0" w:rsidRDefault="001D7EB0" w:rsidP="00075B29">
      <w:pPr>
        <w:rPr>
          <w:rFonts w:ascii="Barlow" w:hAnsi="Barlow" w:cs="Arial"/>
        </w:rPr>
      </w:pPr>
      <w:r>
        <w:rPr>
          <w:rFonts w:ascii="Barlow" w:hAnsi="Barlow" w:cs="Arial"/>
          <w:b/>
        </w:rPr>
        <w:t>Bildnachweis:</w:t>
      </w:r>
      <w:r w:rsidRPr="0093358F">
        <w:rPr>
          <w:rFonts w:ascii="Barlow" w:hAnsi="Barlow" w:cs="Arial"/>
        </w:rPr>
        <w:t xml:space="preserve"> Metallatelier GmbH</w:t>
      </w:r>
    </w:p>
    <w:p w:rsidR="001D7EB0" w:rsidRDefault="001D7EB0" w:rsidP="00075B29">
      <w:pPr>
        <w:rPr>
          <w:rFonts w:ascii="Barlow" w:hAnsi="Barlow"/>
        </w:rPr>
      </w:pPr>
    </w:p>
    <w:p w:rsidR="001D7EB0" w:rsidRPr="000E2BBD" w:rsidRDefault="001D7EB0" w:rsidP="00075B29">
      <w:pPr>
        <w:rPr>
          <w:rFonts w:ascii="Barlow" w:hAnsi="Barlow" w:cs="Arial"/>
          <w:sz w:val="22"/>
          <w:szCs w:val="22"/>
          <w:u w:val="single"/>
        </w:rPr>
      </w:pPr>
      <w:r w:rsidRPr="000E2BBD">
        <w:rPr>
          <w:rFonts w:ascii="Barlow" w:hAnsi="Barlow" w:cs="Arial"/>
          <w:sz w:val="22"/>
          <w:szCs w:val="22"/>
          <w:u w:val="single"/>
        </w:rPr>
        <w:t xml:space="preserve">Vorschlag </w:t>
      </w:r>
      <w:r>
        <w:rPr>
          <w:rFonts w:ascii="Barlow" w:hAnsi="Barlow" w:cs="Arial"/>
          <w:sz w:val="22"/>
          <w:szCs w:val="22"/>
          <w:u w:val="single"/>
        </w:rPr>
        <w:t>als Produktmotiv</w:t>
      </w:r>
      <w:r w:rsidRPr="000E2BBD">
        <w:rPr>
          <w:rFonts w:ascii="Barlow" w:hAnsi="Barlow" w:cs="Arial"/>
          <w:sz w:val="22"/>
          <w:szCs w:val="22"/>
          <w:u w:val="single"/>
        </w:rPr>
        <w:t xml:space="preserve">: Bitte </w:t>
      </w:r>
      <w:r>
        <w:rPr>
          <w:rFonts w:ascii="Barlow" w:hAnsi="Barlow" w:cs="Arial"/>
          <w:sz w:val="22"/>
          <w:szCs w:val="22"/>
          <w:u w:val="single"/>
        </w:rPr>
        <w:t xml:space="preserve">dieses </w:t>
      </w:r>
      <w:r w:rsidRPr="000E2BBD">
        <w:rPr>
          <w:rFonts w:ascii="Barlow" w:hAnsi="Barlow" w:cs="Arial"/>
          <w:sz w:val="22"/>
          <w:szCs w:val="22"/>
          <w:u w:val="single"/>
        </w:rPr>
        <w:t>Motiv aus der August-Pressemappe nutzen oder anfordern</w:t>
      </w:r>
    </w:p>
    <w:p w:rsidR="001D7EB0" w:rsidRDefault="001D7EB0" w:rsidP="00075B29">
      <w:pPr>
        <w:rPr>
          <w:rFonts w:ascii="Barlow" w:hAnsi="Barlow"/>
          <w:u w:val="single"/>
        </w:rPr>
      </w:pPr>
      <w:r w:rsidRPr="0093358F">
        <w:rPr>
          <w:rFonts w:ascii="Barlow" w:hAnsi="Barlow"/>
          <w:u w:val="single"/>
        </w:rPr>
        <w:t xml:space="preserve">Bild </w:t>
      </w:r>
      <w:r>
        <w:rPr>
          <w:rFonts w:ascii="Barlow" w:hAnsi="Barlow"/>
          <w:u w:val="single"/>
        </w:rPr>
        <w:t>5</w:t>
      </w:r>
      <w:r w:rsidRPr="0093358F">
        <w:rPr>
          <w:rFonts w:ascii="Barlow" w:hAnsi="Barlow"/>
          <w:u w:val="single"/>
        </w:rPr>
        <w:t xml:space="preserve"> ACE_MC150-MC600_FA.jpg</w:t>
      </w:r>
    </w:p>
    <w:p w:rsidR="001D7EB0" w:rsidRPr="0093358F" w:rsidRDefault="001D7EB0" w:rsidP="00075B29">
      <w:pPr>
        <w:rPr>
          <w:rFonts w:ascii="Barlow" w:hAnsi="Barlow"/>
          <w:u w:val="single"/>
        </w:rPr>
      </w:pPr>
    </w:p>
    <w:p w:rsidR="001D7EB0" w:rsidRPr="0093358F" w:rsidRDefault="001D7EB0" w:rsidP="00075B29">
      <w:pPr>
        <w:rPr>
          <w:rFonts w:ascii="Barlow" w:hAnsi="Barlow"/>
        </w:rPr>
      </w:pPr>
      <w:r w:rsidRPr="000E591B">
        <w:rPr>
          <w:rFonts w:ascii="Barlow" w:hAnsi="Barlow"/>
        </w:rPr>
        <w:pict>
          <v:shape id="_x0000_i1028" type="#_x0000_t75" style="width:240pt;height:156pt">
            <v:imagedata r:id="rId10" o:title=""/>
          </v:shape>
        </w:pict>
      </w:r>
    </w:p>
    <w:p w:rsidR="001D7EB0" w:rsidRDefault="001D7EB0" w:rsidP="00075B29">
      <w:pPr>
        <w:rPr>
          <w:rFonts w:ascii="Barlow" w:hAnsi="Barlow"/>
        </w:rPr>
      </w:pPr>
      <w:r w:rsidRPr="0093358F">
        <w:rPr>
          <w:rFonts w:ascii="Barlow" w:hAnsi="Barlow"/>
        </w:rPr>
        <w:t>Im Dauerbetrieb können die selbsteinstellenden, wartungsfreien Kleinstoßdämpfer von ACE aus der Familie MC150 bis MC650 ihre Stärken am besten ausspielen</w:t>
      </w:r>
    </w:p>
    <w:p w:rsidR="001D7EB0" w:rsidRDefault="001D7EB0" w:rsidP="00075B29">
      <w:pPr>
        <w:rPr>
          <w:rFonts w:ascii="Barlow" w:hAnsi="Barlow"/>
        </w:rPr>
      </w:pPr>
    </w:p>
    <w:p w:rsidR="001D7EB0" w:rsidRDefault="001D7EB0" w:rsidP="00075B29">
      <w:pPr>
        <w:rPr>
          <w:rFonts w:ascii="Barlow" w:eastAsia="MS Mincho" w:hAnsi="Barlow" w:cs="Arial"/>
          <w:bCs/>
          <w:lang w:eastAsia="ja-JP"/>
        </w:rPr>
      </w:pPr>
      <w:r>
        <w:rPr>
          <w:rFonts w:ascii="Barlow" w:hAnsi="Barlow" w:cs="Arial"/>
          <w:b/>
        </w:rPr>
        <w:t xml:space="preserve">Bildnachweis: </w:t>
      </w:r>
      <w:r>
        <w:rPr>
          <w:rFonts w:ascii="Barlow" w:eastAsia="MS Mincho" w:hAnsi="Barlow" w:cs="Arial"/>
          <w:bCs/>
          <w:lang w:eastAsia="ja-JP"/>
        </w:rPr>
        <w:t>ACE</w:t>
      </w:r>
    </w:p>
    <w:p w:rsidR="001D7EB0" w:rsidRDefault="001D7EB0" w:rsidP="00075B29">
      <w:pPr>
        <w:rPr>
          <w:rFonts w:ascii="Barlow" w:hAnsi="Barlow" w:cs="Arial"/>
          <w:b/>
        </w:rPr>
      </w:pPr>
      <w:r>
        <w:rPr>
          <w:rFonts w:ascii="Barlow" w:eastAsia="MS Mincho" w:hAnsi="Barlow" w:cs="Arial"/>
          <w:bCs/>
          <w:lang w:eastAsia="ja-JP"/>
        </w:rPr>
        <w:br w:type="column"/>
      </w:r>
      <w:r w:rsidRPr="0093358F">
        <w:rPr>
          <w:rFonts w:ascii="Barlow" w:hAnsi="Barlow" w:cs="Arial"/>
          <w:b/>
        </w:rPr>
        <w:t>Links</w:t>
      </w:r>
    </w:p>
    <w:p w:rsidR="001D7EB0" w:rsidRPr="00D54689" w:rsidRDefault="001D7EB0" w:rsidP="00075B29">
      <w:pPr>
        <w:rPr>
          <w:rFonts w:ascii="Barlow" w:hAnsi="Barlow" w:cs="Arial"/>
          <w:sz w:val="21"/>
          <w:szCs w:val="21"/>
        </w:rPr>
      </w:pPr>
    </w:p>
    <w:p w:rsidR="001D7EB0" w:rsidRPr="00D54689" w:rsidRDefault="001D7EB0" w:rsidP="00075B29">
      <w:pPr>
        <w:rPr>
          <w:rFonts w:ascii="Barlow" w:hAnsi="Barlow" w:cs="Arial"/>
          <w:sz w:val="21"/>
          <w:szCs w:val="21"/>
          <w:lang w:val="en-GB"/>
        </w:rPr>
      </w:pPr>
      <w:hyperlink r:id="rId11" w:history="1">
        <w:r w:rsidRPr="00D54689">
          <w:rPr>
            <w:rStyle w:val="Hyperlink"/>
            <w:rFonts w:ascii="Barlow" w:hAnsi="Barlow" w:cs="Arial"/>
            <w:sz w:val="21"/>
            <w:szCs w:val="21"/>
            <w:lang w:val="en-GB"/>
          </w:rPr>
          <w:t>https://metallatelier.de/projekte/universalverschrauber-2020</w:t>
        </w:r>
      </w:hyperlink>
    </w:p>
    <w:p w:rsidR="001D7EB0" w:rsidRPr="00D54689" w:rsidRDefault="001D7EB0" w:rsidP="00075B29">
      <w:pPr>
        <w:rPr>
          <w:rFonts w:ascii="Barlow" w:hAnsi="Barlow"/>
          <w:sz w:val="21"/>
          <w:szCs w:val="21"/>
        </w:rPr>
      </w:pPr>
    </w:p>
    <w:p w:rsidR="001D7EB0" w:rsidRPr="00D54689" w:rsidRDefault="001D7EB0" w:rsidP="00075B29">
      <w:pPr>
        <w:rPr>
          <w:rFonts w:ascii="Barlow" w:hAnsi="Barlow"/>
          <w:sz w:val="21"/>
          <w:szCs w:val="21"/>
        </w:rPr>
      </w:pPr>
      <w:hyperlink r:id="rId12" w:history="1">
        <w:r w:rsidRPr="00D54689">
          <w:rPr>
            <w:rStyle w:val="Hyperlink"/>
            <w:rFonts w:ascii="Barlow" w:hAnsi="Barlow" w:cs="Barlow SemiBold"/>
            <w:sz w:val="21"/>
            <w:szCs w:val="21"/>
          </w:rPr>
          <w:t>https://player.vimeo.com/video/585815517?h=00b8535dbf&amp;autoplay=1&amp;app_id=122963</w:t>
        </w:r>
      </w:hyperlink>
    </w:p>
    <w:p w:rsidR="001D7EB0" w:rsidRPr="00D54689" w:rsidRDefault="001D7EB0" w:rsidP="00075B29">
      <w:pPr>
        <w:rPr>
          <w:rFonts w:ascii="Barlow" w:hAnsi="Barlow"/>
          <w:sz w:val="21"/>
          <w:szCs w:val="21"/>
        </w:rPr>
      </w:pPr>
    </w:p>
    <w:p w:rsidR="001D7EB0" w:rsidRPr="00D54689" w:rsidRDefault="001D7EB0" w:rsidP="00075B29">
      <w:pPr>
        <w:rPr>
          <w:rFonts w:ascii="Barlow" w:hAnsi="Barlow" w:cs="Arial"/>
          <w:sz w:val="21"/>
          <w:szCs w:val="21"/>
        </w:rPr>
      </w:pPr>
      <w:hyperlink r:id="rId13" w:history="1">
        <w:r w:rsidRPr="00D54689">
          <w:rPr>
            <w:rStyle w:val="Hyperlink"/>
            <w:rFonts w:ascii="Barlow" w:hAnsi="Barlow" w:cs="Arial"/>
            <w:sz w:val="21"/>
            <w:szCs w:val="21"/>
          </w:rPr>
          <w:t>https://www.ace-ace.de/de/produkte/daempfungstechnik/kleinstossdaempfer/mc150-bis-mc600/mc150eum/mc150eum.html</w:t>
        </w:r>
      </w:hyperlink>
    </w:p>
    <w:p w:rsidR="001D7EB0" w:rsidRPr="00D54689" w:rsidRDefault="001D7EB0" w:rsidP="00075B29">
      <w:pPr>
        <w:rPr>
          <w:rFonts w:ascii="Barlow" w:hAnsi="Barlow"/>
          <w:sz w:val="21"/>
          <w:szCs w:val="21"/>
        </w:rPr>
      </w:pPr>
    </w:p>
    <w:p w:rsidR="001D7EB0" w:rsidRPr="00D54689" w:rsidRDefault="001D7EB0" w:rsidP="00075B29">
      <w:pPr>
        <w:rPr>
          <w:rFonts w:ascii="Barlow" w:hAnsi="Barlow"/>
          <w:sz w:val="21"/>
          <w:szCs w:val="21"/>
        </w:rPr>
      </w:pPr>
      <w:hyperlink r:id="rId14" w:history="1">
        <w:r w:rsidRPr="00D54689">
          <w:rPr>
            <w:rStyle w:val="Hyperlink"/>
            <w:rFonts w:ascii="Barlow" w:hAnsi="Barlow" w:cs="Arial"/>
            <w:sz w:val="21"/>
            <w:szCs w:val="21"/>
          </w:rPr>
          <w:t>https://www.ace-ace.de/de/produkte/daempfungstechnik/kleinstossdaempfer/mc150-bis-mc600/mc150eum/mc150eumh2.html</w:t>
        </w:r>
      </w:hyperlink>
    </w:p>
    <w:p w:rsidR="001D7EB0" w:rsidRPr="00D54689" w:rsidRDefault="001D7EB0" w:rsidP="00075B29">
      <w:pPr>
        <w:rPr>
          <w:rFonts w:ascii="Barlow" w:hAnsi="Barlow" w:cs="Arial"/>
          <w:sz w:val="21"/>
          <w:szCs w:val="21"/>
        </w:rPr>
      </w:pPr>
    </w:p>
    <w:p w:rsidR="001D7EB0" w:rsidRPr="00D54689" w:rsidRDefault="001D7EB0" w:rsidP="00075B29">
      <w:pPr>
        <w:autoSpaceDE w:val="0"/>
        <w:autoSpaceDN w:val="0"/>
        <w:adjustRightInd w:val="0"/>
        <w:rPr>
          <w:rFonts w:ascii="Barlow" w:hAnsi="Barlow"/>
          <w:sz w:val="21"/>
          <w:szCs w:val="21"/>
        </w:rPr>
      </w:pPr>
      <w:hyperlink r:id="rId15" w:history="1">
        <w:r w:rsidRPr="00D54689">
          <w:rPr>
            <w:rStyle w:val="Hyperlink"/>
            <w:rFonts w:ascii="Barlow" w:hAnsi="Barlow" w:cs="Arial"/>
            <w:sz w:val="21"/>
            <w:szCs w:val="21"/>
          </w:rPr>
          <w:t>www.ace-ace.de/de/berechnungen/geschwindigkeitsregulierung/gasfeder-berechnung-online.html</w:t>
        </w:r>
      </w:hyperlink>
    </w:p>
    <w:p w:rsidR="001D7EB0" w:rsidRPr="00D54689" w:rsidRDefault="001D7EB0" w:rsidP="00075B29">
      <w:pPr>
        <w:rPr>
          <w:rFonts w:ascii="Barlow" w:hAnsi="Barlow" w:cs="Arial"/>
          <w:sz w:val="21"/>
          <w:szCs w:val="21"/>
        </w:rPr>
      </w:pPr>
    </w:p>
    <w:p w:rsidR="001D7EB0" w:rsidRPr="00D54689" w:rsidRDefault="001D7EB0" w:rsidP="00075B29">
      <w:pPr>
        <w:rPr>
          <w:rFonts w:ascii="Barlow" w:hAnsi="Barlow"/>
          <w:b/>
          <w:sz w:val="21"/>
          <w:szCs w:val="21"/>
        </w:rPr>
      </w:pPr>
      <w:hyperlink r:id="rId16" w:history="1">
        <w:r w:rsidRPr="00D54689">
          <w:rPr>
            <w:rStyle w:val="Hyperlink"/>
            <w:rFonts w:ascii="Barlow" w:hAnsi="Barlow" w:cs="Arial"/>
            <w:sz w:val="21"/>
            <w:szCs w:val="21"/>
          </w:rPr>
          <w:t>https://www.ace-ace.de/de/produkte/geschwindigkeitsregulierung/industrie-gaszugfedern.html</w:t>
        </w:r>
      </w:hyperlink>
    </w:p>
    <w:p w:rsidR="001D7EB0" w:rsidRPr="00D54689" w:rsidRDefault="001D7EB0" w:rsidP="00075B29">
      <w:pPr>
        <w:autoSpaceDE w:val="0"/>
        <w:autoSpaceDN w:val="0"/>
        <w:adjustRightInd w:val="0"/>
        <w:rPr>
          <w:rFonts w:ascii="Barlow" w:hAnsi="Barlow" w:cs="Arial"/>
          <w:sz w:val="21"/>
          <w:szCs w:val="21"/>
        </w:rPr>
      </w:pPr>
    </w:p>
    <w:p w:rsidR="001D7EB0" w:rsidRPr="00D54689" w:rsidRDefault="001D7EB0" w:rsidP="00075B29">
      <w:pPr>
        <w:autoSpaceDE w:val="0"/>
        <w:autoSpaceDN w:val="0"/>
        <w:adjustRightInd w:val="0"/>
        <w:rPr>
          <w:rFonts w:ascii="Barlow" w:hAnsi="Barlow" w:cs="Arial"/>
          <w:sz w:val="21"/>
          <w:szCs w:val="21"/>
        </w:rPr>
      </w:pPr>
      <w:hyperlink r:id="rId17" w:history="1">
        <w:r w:rsidRPr="00D54689">
          <w:rPr>
            <w:rStyle w:val="Hyperlink"/>
            <w:rFonts w:ascii="Barlow" w:hAnsi="Barlow" w:cs="Arial"/>
            <w:sz w:val="21"/>
            <w:szCs w:val="21"/>
          </w:rPr>
          <w:t>https://www.ace-ace.de/de/produkte/geschwindigkeitsregulierung/industrie-gaszugfedern/gz-15-bis-gz-40/gz-28/gz-28-250.html</w:t>
        </w:r>
      </w:hyperlink>
    </w:p>
    <w:p w:rsidR="001D7EB0" w:rsidRPr="00D54689" w:rsidRDefault="001D7EB0" w:rsidP="00075B29">
      <w:pPr>
        <w:rPr>
          <w:rFonts w:ascii="Barlow" w:hAnsi="Barlow"/>
        </w:rPr>
      </w:pPr>
    </w:p>
    <w:p w:rsidR="001D7EB0" w:rsidRDefault="001D7EB0" w:rsidP="00075B29">
      <w:pPr>
        <w:rPr>
          <w:rFonts w:ascii="Barlow" w:hAnsi="Barlow" w:cs="Arial"/>
          <w:b/>
        </w:rPr>
      </w:pPr>
      <w:r>
        <w:rPr>
          <w:rFonts w:ascii="Barlow" w:hAnsi="Barlow" w:cs="Arial"/>
          <w:b/>
        </w:rPr>
        <w:t xml:space="preserve">Und </w:t>
      </w:r>
      <w:r w:rsidRPr="003A4DAB">
        <w:rPr>
          <w:rFonts w:ascii="Barlow" w:hAnsi="Barlow" w:cs="Arial"/>
          <w:b/>
        </w:rPr>
        <w:t xml:space="preserve">Teil 1 </w:t>
      </w:r>
      <w:r>
        <w:rPr>
          <w:rFonts w:ascii="Barlow" w:hAnsi="Barlow" w:cs="Arial"/>
          <w:b/>
        </w:rPr>
        <w:t xml:space="preserve">des ausführlichen </w:t>
      </w:r>
      <w:r w:rsidRPr="003A4DAB">
        <w:rPr>
          <w:rFonts w:ascii="Barlow" w:hAnsi="Barlow" w:cs="Arial"/>
          <w:b/>
        </w:rPr>
        <w:t xml:space="preserve">Anwenderberichts </w:t>
      </w:r>
      <w:r>
        <w:rPr>
          <w:rFonts w:ascii="Barlow" w:hAnsi="Barlow" w:cs="Arial"/>
          <w:b/>
        </w:rPr>
        <w:t xml:space="preserve">finden Sie </w:t>
      </w:r>
      <w:r w:rsidRPr="003A4DAB">
        <w:rPr>
          <w:rFonts w:ascii="Barlow" w:hAnsi="Barlow" w:cs="Arial"/>
          <w:b/>
        </w:rPr>
        <w:t xml:space="preserve">zum direkten Download </w:t>
      </w:r>
    </w:p>
    <w:p w:rsidR="001D7EB0" w:rsidRPr="003A4DAB" w:rsidRDefault="001D7EB0" w:rsidP="00075B29">
      <w:pPr>
        <w:rPr>
          <w:rFonts w:ascii="Barlow" w:hAnsi="Barlow" w:cs="Arial"/>
          <w:b/>
        </w:rPr>
      </w:pPr>
      <w:r w:rsidRPr="003A4DAB">
        <w:rPr>
          <w:rFonts w:ascii="Barlow" w:hAnsi="Barlow" w:cs="Arial"/>
          <w:b/>
        </w:rPr>
        <w:t>als ZIP-Ordner hier:</w:t>
      </w:r>
    </w:p>
    <w:p w:rsidR="001D7EB0" w:rsidRPr="00D54689" w:rsidRDefault="001D7EB0" w:rsidP="00075B29">
      <w:pPr>
        <w:rPr>
          <w:rFonts w:ascii="Barlow" w:hAnsi="Barlow" w:cs="Arial"/>
          <w:sz w:val="21"/>
          <w:szCs w:val="21"/>
        </w:rPr>
      </w:pPr>
      <w:hyperlink r:id="rId18" w:history="1">
        <w:r w:rsidRPr="00D54689">
          <w:rPr>
            <w:rStyle w:val="Hyperlink"/>
            <w:rFonts w:ascii="Barlow" w:hAnsi="Barlow" w:cs="Arial"/>
            <w:sz w:val="21"/>
            <w:szCs w:val="21"/>
          </w:rPr>
          <w:t>www.ace-ace.de/media/wysiwyg/de/cms/presse/2023-08/ACE_Presseaussendung_2023-08.zip</w:t>
        </w:r>
      </w:hyperlink>
    </w:p>
    <w:p w:rsidR="001D7EB0" w:rsidRPr="00D54689" w:rsidRDefault="001D7EB0" w:rsidP="00075B29">
      <w:pPr>
        <w:rPr>
          <w:rFonts w:ascii="Barlow" w:hAnsi="Barlow"/>
        </w:rPr>
      </w:pPr>
    </w:p>
    <w:p w:rsidR="001D7EB0" w:rsidRPr="00D54689" w:rsidRDefault="001D7EB0" w:rsidP="00075B29">
      <w:pPr>
        <w:rPr>
          <w:rFonts w:ascii="Barlow" w:hAnsi="Barlow"/>
        </w:rPr>
      </w:pPr>
    </w:p>
    <w:p w:rsidR="001D7EB0" w:rsidRPr="00D54689" w:rsidRDefault="001D7EB0" w:rsidP="00075B29">
      <w:r w:rsidRPr="00931A81">
        <w:t>Ihre Kontakte</w:t>
      </w:r>
    </w:p>
    <w:p w:rsidR="001D7EB0" w:rsidRPr="0051012E" w:rsidRDefault="001D7EB0" w:rsidP="00075B29">
      <w:pPr>
        <w:rPr>
          <w:lang w:eastAsia="de-DE" w:bidi="ar-SA"/>
        </w:rPr>
      </w:pPr>
    </w:p>
    <w:p w:rsidR="001D7EB0" w:rsidRDefault="001D7EB0" w:rsidP="00075B29">
      <w:pPr>
        <w:pStyle w:val="Heading2"/>
        <w:tabs>
          <w:tab w:val="left" w:pos="4536"/>
        </w:tabs>
        <w:rPr>
          <w:rFonts w:ascii="Barlow" w:hAnsi="Barlow"/>
          <w:iCs/>
          <w:color w:val="000000"/>
          <w:sz w:val="24"/>
          <w:szCs w:val="24"/>
        </w:rPr>
        <w:sectPr w:rsidR="001D7EB0" w:rsidSect="003C7BFA">
          <w:headerReference w:type="default" r:id="rId19"/>
          <w:footerReference w:type="default" r:id="rId20"/>
          <w:type w:val="continuous"/>
          <w:pgSz w:w="11906" w:h="16838"/>
          <w:pgMar w:top="2835" w:right="992" w:bottom="1843" w:left="1418" w:header="720" w:footer="425" w:gutter="0"/>
          <w:cols w:space="720"/>
          <w:docGrid w:linePitch="272" w:charSpace="32768"/>
        </w:sectPr>
      </w:pPr>
    </w:p>
    <w:p w:rsidR="001D7EB0" w:rsidRPr="00931A81" w:rsidRDefault="001D7EB0" w:rsidP="00075B29">
      <w:pPr>
        <w:pStyle w:val="Heading2"/>
        <w:tabs>
          <w:tab w:val="left" w:pos="4536"/>
        </w:tabs>
        <w:rPr>
          <w:rFonts w:ascii="Barlow" w:hAnsi="Barlow"/>
          <w:iCs/>
          <w:color w:val="000000"/>
          <w:sz w:val="24"/>
          <w:szCs w:val="24"/>
        </w:rPr>
      </w:pPr>
      <w:r w:rsidRPr="00931A81">
        <w:rPr>
          <w:rFonts w:ascii="Barlow" w:hAnsi="Barlow"/>
          <w:iCs/>
          <w:color w:val="000000"/>
          <w:sz w:val="24"/>
          <w:szCs w:val="24"/>
        </w:rPr>
        <w:t>ACE Stoßdämpfer GmbH</w:t>
      </w:r>
    </w:p>
    <w:p w:rsidR="001D7EB0" w:rsidRPr="00931A81" w:rsidRDefault="001D7EB0" w:rsidP="00075B29">
      <w:pPr>
        <w:tabs>
          <w:tab w:val="left" w:pos="4536"/>
        </w:tabs>
        <w:ind w:left="4395" w:hanging="4395"/>
        <w:rPr>
          <w:rFonts w:ascii="Barlow" w:hAnsi="Barlow"/>
        </w:rPr>
      </w:pPr>
      <w:r w:rsidRPr="00931A81">
        <w:rPr>
          <w:rFonts w:ascii="Barlow" w:hAnsi="Barlow"/>
        </w:rPr>
        <w:t>Albert-Einstein-Str. 15</w:t>
      </w:r>
    </w:p>
    <w:p w:rsidR="001D7EB0" w:rsidRPr="00931A81" w:rsidRDefault="001D7EB0" w:rsidP="00075B29">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931A81">
        <w:rPr>
          <w:rFonts w:ascii="Barlow" w:hAnsi="Barlow" w:cs="Arial"/>
        </w:rPr>
        <w:t>40764 Langenfeld</w:t>
      </w:r>
    </w:p>
    <w:p w:rsidR="001D7EB0" w:rsidRPr="00931A81" w:rsidRDefault="001D7EB0" w:rsidP="00075B29">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931A81">
        <w:rPr>
          <w:rFonts w:ascii="Barlow" w:hAnsi="Barlow" w:cs="Arial"/>
        </w:rPr>
        <w:t>Deutschland</w:t>
      </w:r>
    </w:p>
    <w:p w:rsidR="001D7EB0" w:rsidRPr="00931A81" w:rsidRDefault="001D7EB0" w:rsidP="00075B29">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931A81">
        <w:rPr>
          <w:rFonts w:ascii="Barlow" w:hAnsi="Barlow" w:cs="Arial"/>
        </w:rPr>
        <w:t>Tel.: +49 2173-9226-10</w:t>
      </w:r>
    </w:p>
    <w:p w:rsidR="001D7EB0" w:rsidRPr="00931A81" w:rsidRDefault="001D7EB0" w:rsidP="00075B29">
      <w:pPr>
        <w:rPr>
          <w:rFonts w:ascii="Barlow" w:hAnsi="Barlow" w:cs="Arial"/>
        </w:rPr>
      </w:pPr>
      <w:r w:rsidRPr="00931A81">
        <w:rPr>
          <w:rFonts w:ascii="Barlow" w:hAnsi="Barlow" w:cs="Arial"/>
        </w:rPr>
        <w:t>info@ace-int.eu</w:t>
      </w:r>
    </w:p>
    <w:p w:rsidR="001D7EB0" w:rsidRPr="00931A81" w:rsidRDefault="001D7EB0" w:rsidP="00075B29">
      <w:pPr>
        <w:rPr>
          <w:rFonts w:ascii="Barlow" w:hAnsi="Barlow" w:cs="Arial"/>
        </w:rPr>
      </w:pPr>
      <w:r w:rsidRPr="00931A81">
        <w:rPr>
          <w:rFonts w:ascii="Barlow" w:hAnsi="Barlow" w:cs="Arial"/>
        </w:rPr>
        <w:t>www.ace-ace.de</w:t>
      </w:r>
    </w:p>
    <w:p w:rsidR="001D7EB0" w:rsidRDefault="001D7EB0" w:rsidP="00075B29">
      <w:pPr>
        <w:rPr>
          <w:rFonts w:ascii="Barlow" w:hAnsi="Barlow" w:cs="Arial"/>
        </w:rPr>
      </w:pPr>
    </w:p>
    <w:p w:rsidR="001D7EB0" w:rsidRDefault="001D7EB0" w:rsidP="00075B29">
      <w:pPr>
        <w:rPr>
          <w:rFonts w:ascii="Barlow" w:hAnsi="Barlow" w:cs="Arial"/>
        </w:rPr>
      </w:pPr>
    </w:p>
    <w:p w:rsidR="001D7EB0" w:rsidRDefault="001D7EB0" w:rsidP="00075B29">
      <w:pPr>
        <w:rPr>
          <w:rFonts w:ascii="Barlow" w:hAnsi="Barlow" w:cs="Arial"/>
        </w:rPr>
      </w:pPr>
    </w:p>
    <w:p w:rsidR="001D7EB0" w:rsidRPr="0093358F" w:rsidRDefault="001D7EB0" w:rsidP="00075B29">
      <w:pPr>
        <w:rPr>
          <w:rFonts w:ascii="Barlow" w:hAnsi="Barlow" w:cs="Arial"/>
          <w:b/>
        </w:rPr>
      </w:pPr>
      <w:r w:rsidRPr="0093358F">
        <w:rPr>
          <w:rFonts w:ascii="Barlow" w:hAnsi="Barlow" w:cs="Arial"/>
          <w:b/>
        </w:rPr>
        <w:t>Metallatelier GmbH</w:t>
      </w:r>
    </w:p>
    <w:p w:rsidR="001D7EB0" w:rsidRPr="0093358F" w:rsidRDefault="001D7EB0" w:rsidP="00075B29">
      <w:pPr>
        <w:rPr>
          <w:rFonts w:ascii="Barlow" w:hAnsi="Barlow" w:cs="Arial"/>
        </w:rPr>
      </w:pPr>
      <w:r w:rsidRPr="0093358F">
        <w:rPr>
          <w:rFonts w:ascii="Barlow" w:hAnsi="Barlow" w:cs="Arial"/>
        </w:rPr>
        <w:t>Geschäftsführer: David Fuchs</w:t>
      </w:r>
    </w:p>
    <w:p w:rsidR="001D7EB0" w:rsidRPr="0093358F" w:rsidRDefault="001D7EB0" w:rsidP="00075B29">
      <w:pPr>
        <w:rPr>
          <w:rFonts w:ascii="Barlow" w:hAnsi="Barlow" w:cs="Arial"/>
        </w:rPr>
      </w:pPr>
      <w:r w:rsidRPr="0093358F">
        <w:rPr>
          <w:rFonts w:ascii="Barlow" w:hAnsi="Barlow" w:cs="Arial"/>
        </w:rPr>
        <w:t>Ziegeleiweg 8</w:t>
      </w:r>
    </w:p>
    <w:p w:rsidR="001D7EB0" w:rsidRPr="0093358F" w:rsidRDefault="001D7EB0" w:rsidP="00075B29">
      <w:pPr>
        <w:rPr>
          <w:rFonts w:ascii="Barlow" w:hAnsi="Barlow" w:cs="Arial"/>
        </w:rPr>
      </w:pPr>
      <w:r w:rsidRPr="0093358F">
        <w:rPr>
          <w:rFonts w:ascii="Barlow" w:hAnsi="Barlow" w:cs="Arial"/>
        </w:rPr>
        <w:t>88693 Deggenhausen</w:t>
      </w:r>
    </w:p>
    <w:p w:rsidR="001D7EB0" w:rsidRPr="0093358F" w:rsidRDefault="001D7EB0" w:rsidP="00075B29">
      <w:pPr>
        <w:rPr>
          <w:rFonts w:ascii="Barlow" w:hAnsi="Barlow" w:cs="Arial"/>
        </w:rPr>
      </w:pPr>
      <w:r w:rsidRPr="0093358F">
        <w:rPr>
          <w:rFonts w:ascii="Barlow" w:hAnsi="Barlow" w:cs="Arial"/>
        </w:rPr>
        <w:t>Deutschland</w:t>
      </w:r>
    </w:p>
    <w:p w:rsidR="001D7EB0" w:rsidRPr="0093358F" w:rsidRDefault="001D7EB0" w:rsidP="00075B29">
      <w:pPr>
        <w:rPr>
          <w:rFonts w:ascii="Barlow" w:hAnsi="Barlow" w:cs="Arial"/>
          <w:lang w:val="en-GB"/>
        </w:rPr>
      </w:pPr>
      <w:r w:rsidRPr="0093358F">
        <w:rPr>
          <w:rFonts w:ascii="Barlow" w:hAnsi="Barlow" w:cs="Arial"/>
          <w:lang w:val="en-GB"/>
        </w:rPr>
        <w:t>Tel.: +49 7555 5266</w:t>
      </w:r>
    </w:p>
    <w:p w:rsidR="001D7EB0" w:rsidRPr="0093358F" w:rsidRDefault="001D7EB0" w:rsidP="00075B29">
      <w:pPr>
        <w:rPr>
          <w:rFonts w:ascii="Barlow" w:hAnsi="Barlow" w:cs="Arial"/>
          <w:lang w:val="en-GB"/>
        </w:rPr>
      </w:pPr>
      <w:r w:rsidRPr="0093358F">
        <w:rPr>
          <w:rFonts w:ascii="Barlow" w:hAnsi="Barlow" w:cs="Arial"/>
          <w:lang w:val="en-GB"/>
        </w:rPr>
        <w:t>Fax: +49 7555 5791</w:t>
      </w:r>
    </w:p>
    <w:p w:rsidR="001D7EB0" w:rsidRPr="0093358F" w:rsidRDefault="001D7EB0" w:rsidP="00075B29">
      <w:pPr>
        <w:rPr>
          <w:rFonts w:ascii="Barlow" w:hAnsi="Barlow" w:cs="Arial"/>
          <w:lang w:val="en-GB"/>
        </w:rPr>
      </w:pPr>
      <w:r w:rsidRPr="0093358F">
        <w:rPr>
          <w:rFonts w:ascii="Barlow" w:hAnsi="Barlow" w:cs="Arial"/>
          <w:lang w:val="en-GB"/>
        </w:rPr>
        <w:t>post@metallatelier.de</w:t>
      </w:r>
    </w:p>
    <w:p w:rsidR="001D7EB0" w:rsidRDefault="001D7EB0" w:rsidP="00075B29">
      <w:pPr>
        <w:rPr>
          <w:rFonts w:ascii="Barlow" w:hAnsi="Barlow" w:cs="Arial"/>
        </w:rPr>
        <w:sectPr w:rsidR="001D7EB0" w:rsidSect="00075B29">
          <w:type w:val="continuous"/>
          <w:pgSz w:w="11906" w:h="16838"/>
          <w:pgMar w:top="2835" w:right="992" w:bottom="1843" w:left="1418" w:header="720" w:footer="425" w:gutter="0"/>
          <w:cols w:num="2" w:space="709"/>
          <w:rtlGutter/>
          <w:docGrid w:linePitch="272" w:charSpace="32768"/>
        </w:sectPr>
      </w:pPr>
      <w:r w:rsidRPr="0093358F">
        <w:rPr>
          <w:rFonts w:ascii="Barlow" w:hAnsi="Barlow" w:cs="Arial"/>
          <w:lang w:val="en-GB"/>
        </w:rPr>
        <w:t>www.metallatelier.de</w:t>
      </w:r>
    </w:p>
    <w:p w:rsidR="001D7EB0" w:rsidRPr="00247DA8" w:rsidRDefault="001D7EB0"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Bei Rückfragen wenden Sie sich bitte an den Autor:</w:t>
      </w:r>
    </w:p>
    <w:p w:rsidR="001D7EB0" w:rsidRPr="00247DA8" w:rsidRDefault="001D7EB0"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Robert Timmerberg M. A., Fachjournalist (DFJV), plus2 GmbH, Marienstr. 39,</w:t>
      </w:r>
    </w:p>
    <w:p w:rsidR="001D7EB0" w:rsidRPr="00247DA8" w:rsidRDefault="001D7EB0"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rPr>
        <w:t>40210 Düsseldorf, i. A. von ACE Stoßdämpfer GmbH, Tel.: +49 179 5901232</w:t>
      </w:r>
    </w:p>
    <w:sectPr w:rsidR="001D7EB0" w:rsidRPr="00247DA8" w:rsidSect="003C7BFA">
      <w:type w:val="continuous"/>
      <w:pgSz w:w="11906" w:h="16838"/>
      <w:pgMar w:top="2835" w:right="992" w:bottom="1843" w:left="1418" w:header="720" w:footer="425" w:gutter="0"/>
      <w:cols w:space="720"/>
      <w:rtlGutter/>
      <w:docGrid w:linePitch="272"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EB0" w:rsidRDefault="001D7EB0">
      <w:r>
        <w:separator/>
      </w:r>
    </w:p>
  </w:endnote>
  <w:endnote w:type="continuationSeparator" w:id="0">
    <w:p w:rsidR="001D7EB0" w:rsidRDefault="001D7E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rlow SemiBold">
    <w:altName w:val="Courier New"/>
    <w:panose1 w:val="00000700000000000000"/>
    <w:charset w:val="00"/>
    <w:family w:val="auto"/>
    <w:pitch w:val="variable"/>
    <w:sig w:usb0="20000007" w:usb1="00000000" w:usb2="00000000" w:usb3="00000000" w:csb0="0000019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Barlow">
    <w:altName w:val="Courier New"/>
    <w:panose1 w:val="00000500000000000000"/>
    <w:charset w:val="00"/>
    <w:family w:val="auto"/>
    <w:pitch w:val="variable"/>
    <w:sig w:usb0="20000007" w:usb1="00000000" w:usb2="00000000" w:usb3="00000000" w:csb0="00000193" w:csb1="00000000"/>
  </w:font>
  <w:font w:name="MS Mincho">
    <w:altName w:val="?l?r ??fc"/>
    <w:panose1 w:val="02020609040205080304"/>
    <w:charset w:val="80"/>
    <w:family w:val="modern"/>
    <w:pitch w:val="fixed"/>
    <w:sig w:usb0="A00002BF" w:usb1="68C7FCFB" w:usb2="00000010" w:usb3="00000000" w:csb0="0002009F" w:csb1="00000000"/>
  </w:font>
  <w:font w:name="BarlowSem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EB0" w:rsidRDefault="001D7EB0">
    <w:pPr>
      <w:spacing w:after="44"/>
      <w:rPr>
        <w:rFonts w:ascii="Barlow" w:hAnsi="Barlow"/>
        <w:color w:val="19467D"/>
        <w:spacing w:val="6"/>
        <w:sz w:val="14"/>
        <w:szCs w:val="14"/>
      </w:rPr>
    </w:pPr>
    <w:r>
      <w:rPr>
        <w:noProof/>
        <w:lang w:eastAsia="de-DE" w:bidi="ar-SA"/>
      </w:rPr>
      <w:pict>
        <v:shapetype id="_x0000_t202" coordsize="21600,21600" o:spt="202" path="m,l,21600r21600,l21600,xe">
          <v:stroke joinstyle="miter"/>
          <v:path gradientshapeok="t" o:connecttype="rect"/>
        </v:shapetype>
        <v:shape id="Textfeld 1" o:spid="_x0000_s2050" type="#_x0000_t202" style="position:absolute;margin-left:70.8pt;margin-top:758.45pt;width:481.85pt;height:12pt;z-index:251662336;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" fillcolor="window" stroked="f" strokeweight=".5pt">
          <v:textbox style="mso-next-textbox:#Textfeld 1" inset="0,0,0,0">
            <w:txbxContent>
              <w:p w:rsidR="001D7EB0" w:rsidRPr="004F263D" w:rsidRDefault="001D7EB0" w:rsidP="00C77FDB">
                <w:pPr>
                  <w:jc w:val="right"/>
                  <w:rPr>
                    <w:color w:val="19467D"/>
                    <w:sz w:val="14"/>
                    <w:szCs w:val="14"/>
                  </w:rPr>
                </w:pPr>
                <w:r w:rsidRPr="004F263D">
                  <w:rPr>
                    <w:color w:val="19467D"/>
                    <w:sz w:val="14"/>
                    <w:szCs w:val="14"/>
                  </w:rPr>
                  <w:fldChar w:fldCharType="begin"/>
                </w:r>
                <w:r w:rsidRPr="004F263D">
                  <w:rPr>
                    <w:color w:val="19467D"/>
                    <w:sz w:val="14"/>
                    <w:szCs w:val="14"/>
                  </w:rPr>
                  <w:instrText xml:space="preserve"> PAGE  \* MERGEFORMAT </w:instrText>
                </w:r>
                <w:r w:rsidRPr="004F263D">
                  <w:rPr>
                    <w:color w:val="19467D"/>
                    <w:sz w:val="14"/>
                    <w:szCs w:val="14"/>
                  </w:rPr>
                  <w:fldChar w:fldCharType="separate"/>
                </w:r>
                <w:r>
                  <w:rPr>
                    <w:noProof/>
                    <w:color w:val="19467D"/>
                    <w:sz w:val="14"/>
                    <w:szCs w:val="14"/>
                  </w:rPr>
                  <w:t>1</w:t>
                </w:r>
                <w:r w:rsidRPr="004F263D">
                  <w:rPr>
                    <w:color w:val="19467D"/>
                    <w:sz w:val="14"/>
                    <w:szCs w:val="14"/>
                  </w:rPr>
                  <w:fldChar w:fldCharType="end"/>
                </w:r>
                <w:r w:rsidRPr="004F263D">
                  <w:rPr>
                    <w:color w:val="19467D"/>
                    <w:sz w:val="14"/>
                    <w:szCs w:val="14"/>
                  </w:rPr>
                  <w:t>/</w:t>
                </w:r>
                <w:fldSimple w:instr=" NUMPAGES  \* MERGEFORMAT ">
                  <w:r w:rsidRPr="00361614">
                    <w:rPr>
                      <w:noProof/>
                      <w:color w:val="19467D"/>
                      <w:sz w:val="14"/>
                      <w:szCs w:val="14"/>
                    </w:rPr>
                    <w:t>6</w:t>
                  </w:r>
                </w:fldSimple>
              </w:p>
            </w:txbxContent>
          </v:textbox>
          <w10:wrap anchorx="page" anchory="page"/>
        </v:shape>
      </w:pict>
    </w:r>
    <w:r>
      <w:rPr>
        <w:rFonts w:ascii="Barlow" w:hAnsi="Barlow"/>
        <w:color w:val="19467D"/>
        <w:spacing w:val="6"/>
        <w:sz w:val="14"/>
        <w:szCs w:val="14"/>
      </w:rPr>
      <w:t>ACE Stoßdämpfer GmbH</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Albert-Einstein-Straße 15</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40764 Langenfeld · Germany</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T +49 (0)2173 - 9226-10 ·</w:t>
    </w:r>
    <w:r>
      <w:rPr>
        <w:rFonts w:ascii="Barlow" w:hAnsi="Barlow"/>
        <w:color w:val="19467D"/>
        <w:sz w:val="14"/>
        <w:szCs w:val="14"/>
      </w:rPr>
      <w:t xml:space="preserve">  </w:t>
    </w:r>
    <w:r>
      <w:rPr>
        <w:rFonts w:ascii="Barlow" w:hAnsi="Barlow"/>
        <w:color w:val="19467D"/>
        <w:spacing w:val="6"/>
        <w:sz w:val="14"/>
        <w:szCs w:val="14"/>
      </w:rPr>
      <w:t>info@ace-int.eu · www.ace-ace.de</w:t>
    </w:r>
  </w:p>
  <w:p w:rsidR="001D7EB0" w:rsidRDefault="001D7EB0">
    <w:pPr>
      <w:rPr>
        <w:rFonts w:ascii="Barlow" w:hAnsi="Barlow" w:cs="Barlow"/>
        <w:color w:val="19467D"/>
        <w:spacing w:val="6"/>
        <w:sz w:val="14"/>
        <w:szCs w:val="14"/>
      </w:rPr>
    </w:pPr>
    <w:r>
      <w:rPr>
        <w:caps/>
        <w:color w:val="19467D"/>
        <w:spacing w:val="6"/>
        <w:sz w:val="14"/>
        <w:szCs w:val="14"/>
      </w:rPr>
      <w:t>Geschäftsführer</w:t>
    </w:r>
    <w:r>
      <w:rPr>
        <w:rFonts w:ascii="Barlow" w:hAnsi="Barlow"/>
        <w:b/>
        <w:bCs/>
        <w:color w:val="19467D"/>
        <w:spacing w:val="6"/>
        <w:sz w:val="14"/>
        <w:szCs w:val="14"/>
      </w:rPr>
      <w:t xml:space="preserve"> </w:t>
    </w:r>
    <w:r>
      <w:rPr>
        <w:rFonts w:ascii="Barlow" w:hAnsi="Barlow" w:cs="Barlow"/>
        <w:color w:val="19467D"/>
        <w:spacing w:val="6"/>
        <w:sz w:val="14"/>
        <w:szCs w:val="14"/>
      </w:rPr>
      <w:t xml:space="preserve">Jürgen Roland, Dr. Peter Kremer, </w:t>
    </w:r>
    <w:r w:rsidRPr="00603A5E">
      <w:rPr>
        <w:rFonts w:ascii="Barlow" w:hAnsi="Barlow" w:cs="Barlow"/>
        <w:color w:val="19467D"/>
        <w:spacing w:val="6"/>
        <w:sz w:val="14"/>
        <w:szCs w:val="14"/>
      </w:rPr>
      <w:t>Stefan Bauerreis</w:t>
    </w:r>
    <w:r>
      <w:rPr>
        <w:rFonts w:ascii="Barlow" w:hAnsi="Barlow" w:cs="Barlow"/>
        <w:color w:val="19467D"/>
        <w:spacing w:val="6"/>
        <w:sz w:val="14"/>
        <w:szCs w:val="14"/>
      </w:rPr>
      <w:br/>
    </w:r>
    <w:r>
      <w:rPr>
        <w:caps/>
        <w:color w:val="19467D"/>
        <w:spacing w:val="6"/>
        <w:sz w:val="14"/>
        <w:szCs w:val="14"/>
      </w:rPr>
      <w:t>Sitz der Gesellschaft</w:t>
    </w:r>
    <w:r>
      <w:rPr>
        <w:rFonts w:ascii="Barlow" w:hAnsi="Barlow"/>
        <w:b/>
        <w:bCs/>
        <w:color w:val="19467D"/>
        <w:spacing w:val="6"/>
        <w:sz w:val="14"/>
        <w:szCs w:val="14"/>
      </w:rPr>
      <w:t xml:space="preserve"> </w:t>
    </w:r>
    <w:r>
      <w:rPr>
        <w:rFonts w:ascii="Barlow" w:hAnsi="Barlow" w:cs="Barlow"/>
        <w:color w:val="19467D"/>
        <w:spacing w:val="6"/>
        <w:sz w:val="14"/>
        <w:szCs w:val="14"/>
      </w:rPr>
      <w:t>Langenfeld, Amtsgericht Düsseldorf HRB 44976</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Steuer-Nr.</w:t>
    </w:r>
    <w:r>
      <w:rPr>
        <w:rFonts w:ascii="Barlow" w:hAnsi="Barlow"/>
        <w:b/>
        <w:bCs/>
        <w:color w:val="19467D"/>
        <w:spacing w:val="6"/>
        <w:sz w:val="14"/>
        <w:szCs w:val="14"/>
      </w:rPr>
      <w:t xml:space="preserve"> </w:t>
    </w:r>
    <w:r>
      <w:rPr>
        <w:rFonts w:ascii="Barlow" w:hAnsi="Barlow" w:cs="Barlow"/>
        <w:color w:val="19467D"/>
        <w:spacing w:val="6"/>
        <w:sz w:val="14"/>
        <w:szCs w:val="14"/>
      </w:rPr>
      <w:t>135/5766/1592</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USt-IdNr.</w:t>
    </w:r>
    <w:r>
      <w:rPr>
        <w:rFonts w:ascii="Barlow" w:hAnsi="Barlow"/>
        <w:b/>
        <w:bCs/>
        <w:color w:val="19467D"/>
        <w:spacing w:val="6"/>
        <w:sz w:val="14"/>
        <w:szCs w:val="14"/>
      </w:rPr>
      <w:t xml:space="preserve"> </w:t>
    </w:r>
    <w:r>
      <w:rPr>
        <w:rFonts w:ascii="Barlow" w:hAnsi="Barlow" w:cs="Barlow"/>
        <w:color w:val="19467D"/>
        <w:spacing w:val="6"/>
        <w:sz w:val="14"/>
        <w:szCs w:val="14"/>
      </w:rPr>
      <w:t xml:space="preserve">DE 121 391 584 </w:t>
    </w:r>
    <w:r>
      <w:rPr>
        <w:rFonts w:ascii="Barlow" w:hAnsi="Barlow" w:cs="Barlow"/>
        <w:color w:val="19467D"/>
        <w:spacing w:val="6"/>
        <w:sz w:val="14"/>
        <w:szCs w:val="14"/>
      </w:rPr>
      <w:br/>
    </w:r>
    <w:r>
      <w:rPr>
        <w:caps/>
        <w:color w:val="19467D"/>
        <w:spacing w:val="6"/>
        <w:sz w:val="14"/>
        <w:szCs w:val="14"/>
      </w:rPr>
      <w:t>Bankdaten</w:t>
    </w:r>
    <w:r>
      <w:rPr>
        <w:rFonts w:ascii="Barlow" w:hAnsi="Barlow" w:cs="Barlow"/>
        <w:color w:val="19467D"/>
        <w:spacing w:val="6"/>
        <w:sz w:val="14"/>
        <w:szCs w:val="14"/>
      </w:rPr>
      <w:t xml:space="preserve"> Deutsche Bank, BLZ: 300 700 10, Kto: 4 073 490, IBAN: DE83 3007 0010 0407 3490 00, SWIFT-BIC: DEUTDEDDXXX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EB0" w:rsidRDefault="001D7EB0">
      <w:r>
        <w:separator/>
      </w:r>
    </w:p>
  </w:footnote>
  <w:footnote w:type="continuationSeparator" w:id="0">
    <w:p w:rsidR="001D7EB0" w:rsidRDefault="001D7E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EB0" w:rsidRDefault="001D7EB0">
    <w:pPr>
      <w:pStyle w:val="Header"/>
      <w:ind w:right="283"/>
    </w:pPr>
    <w:r>
      <w:rPr>
        <w:noProof/>
        <w:lang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style="position:absolute;margin-left:-68.25pt;margin-top:-12.75pt;width:592.95pt;height:112.75pt;z-index:251660288;visibility:visible" filled="t">
          <v:imagedata r:id="rId1" o:title=""/>
        </v:shape>
      </w:pict>
    </w:r>
  </w:p>
  <w:p w:rsidR="001D7EB0" w:rsidRDefault="001D7EB0">
    <w:pPr>
      <w:pStyle w:val="Header"/>
      <w:ind w:right="28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0FF"/>
    <w:rsid w:val="00004B17"/>
    <w:rsid w:val="00016622"/>
    <w:rsid w:val="00027AD6"/>
    <w:rsid w:val="00044A67"/>
    <w:rsid w:val="000460E4"/>
    <w:rsid w:val="000465FC"/>
    <w:rsid w:val="00054341"/>
    <w:rsid w:val="00057E4F"/>
    <w:rsid w:val="00060389"/>
    <w:rsid w:val="00062316"/>
    <w:rsid w:val="000728CF"/>
    <w:rsid w:val="00075B29"/>
    <w:rsid w:val="00082A60"/>
    <w:rsid w:val="000B6320"/>
    <w:rsid w:val="000B66F0"/>
    <w:rsid w:val="000B6853"/>
    <w:rsid w:val="000C1B63"/>
    <w:rsid w:val="000C3CE6"/>
    <w:rsid w:val="000C402D"/>
    <w:rsid w:val="000C5C7F"/>
    <w:rsid w:val="000D546F"/>
    <w:rsid w:val="000D66DB"/>
    <w:rsid w:val="000E0E0C"/>
    <w:rsid w:val="000E2BBD"/>
    <w:rsid w:val="000E591B"/>
    <w:rsid w:val="001164DF"/>
    <w:rsid w:val="0011692F"/>
    <w:rsid w:val="001208A3"/>
    <w:rsid w:val="0012792F"/>
    <w:rsid w:val="00144D72"/>
    <w:rsid w:val="00152775"/>
    <w:rsid w:val="00156E24"/>
    <w:rsid w:val="00173BF2"/>
    <w:rsid w:val="0017407A"/>
    <w:rsid w:val="001B049F"/>
    <w:rsid w:val="001D1903"/>
    <w:rsid w:val="001D7EB0"/>
    <w:rsid w:val="001E22DC"/>
    <w:rsid w:val="001F5393"/>
    <w:rsid w:val="002009D9"/>
    <w:rsid w:val="00212AE2"/>
    <w:rsid w:val="00217947"/>
    <w:rsid w:val="002229F4"/>
    <w:rsid w:val="00235F85"/>
    <w:rsid w:val="00242649"/>
    <w:rsid w:val="00247DA8"/>
    <w:rsid w:val="002571BF"/>
    <w:rsid w:val="0026352B"/>
    <w:rsid w:val="00272C0C"/>
    <w:rsid w:val="0027616E"/>
    <w:rsid w:val="002B7201"/>
    <w:rsid w:val="002C0B07"/>
    <w:rsid w:val="002C1115"/>
    <w:rsid w:val="002C6419"/>
    <w:rsid w:val="002D27D0"/>
    <w:rsid w:val="002D654D"/>
    <w:rsid w:val="002F730B"/>
    <w:rsid w:val="00307286"/>
    <w:rsid w:val="00326D05"/>
    <w:rsid w:val="00334B04"/>
    <w:rsid w:val="00361614"/>
    <w:rsid w:val="00383793"/>
    <w:rsid w:val="00392070"/>
    <w:rsid w:val="00395DD8"/>
    <w:rsid w:val="003A4DAB"/>
    <w:rsid w:val="003B0966"/>
    <w:rsid w:val="003C7BFA"/>
    <w:rsid w:val="003F7A49"/>
    <w:rsid w:val="00401DB0"/>
    <w:rsid w:val="00411006"/>
    <w:rsid w:val="00422374"/>
    <w:rsid w:val="00437C40"/>
    <w:rsid w:val="004435CD"/>
    <w:rsid w:val="00453C94"/>
    <w:rsid w:val="00461CC0"/>
    <w:rsid w:val="00470F96"/>
    <w:rsid w:val="004833DA"/>
    <w:rsid w:val="00486D9D"/>
    <w:rsid w:val="004930C7"/>
    <w:rsid w:val="004A744B"/>
    <w:rsid w:val="004D29F2"/>
    <w:rsid w:val="004F263D"/>
    <w:rsid w:val="004F770B"/>
    <w:rsid w:val="005054DE"/>
    <w:rsid w:val="00506BAA"/>
    <w:rsid w:val="0051012E"/>
    <w:rsid w:val="00515BFD"/>
    <w:rsid w:val="00516B8F"/>
    <w:rsid w:val="0052598B"/>
    <w:rsid w:val="00527BCC"/>
    <w:rsid w:val="00547676"/>
    <w:rsid w:val="00555379"/>
    <w:rsid w:val="005553D8"/>
    <w:rsid w:val="00584A62"/>
    <w:rsid w:val="005B5769"/>
    <w:rsid w:val="005C292A"/>
    <w:rsid w:val="005D006F"/>
    <w:rsid w:val="005D7FFB"/>
    <w:rsid w:val="0060089D"/>
    <w:rsid w:val="00603A5E"/>
    <w:rsid w:val="00616ECA"/>
    <w:rsid w:val="00620942"/>
    <w:rsid w:val="006220AE"/>
    <w:rsid w:val="006324E8"/>
    <w:rsid w:val="00633BEA"/>
    <w:rsid w:val="00644FD8"/>
    <w:rsid w:val="0065334A"/>
    <w:rsid w:val="00653467"/>
    <w:rsid w:val="006548F2"/>
    <w:rsid w:val="00655ABB"/>
    <w:rsid w:val="00655E4B"/>
    <w:rsid w:val="006960FF"/>
    <w:rsid w:val="006A45AD"/>
    <w:rsid w:val="006A6C9C"/>
    <w:rsid w:val="006C4301"/>
    <w:rsid w:val="006F7DDA"/>
    <w:rsid w:val="00706F44"/>
    <w:rsid w:val="00712AC7"/>
    <w:rsid w:val="00715FD4"/>
    <w:rsid w:val="00725C1C"/>
    <w:rsid w:val="00726483"/>
    <w:rsid w:val="00730B35"/>
    <w:rsid w:val="00743BA2"/>
    <w:rsid w:val="00744F5B"/>
    <w:rsid w:val="00747C27"/>
    <w:rsid w:val="00787B63"/>
    <w:rsid w:val="00790CFE"/>
    <w:rsid w:val="007A1B25"/>
    <w:rsid w:val="007D241C"/>
    <w:rsid w:val="0080088D"/>
    <w:rsid w:val="0081438E"/>
    <w:rsid w:val="0082311C"/>
    <w:rsid w:val="00845817"/>
    <w:rsid w:val="0085210C"/>
    <w:rsid w:val="008862EE"/>
    <w:rsid w:val="00893156"/>
    <w:rsid w:val="0089375C"/>
    <w:rsid w:val="00893CEA"/>
    <w:rsid w:val="00896DFE"/>
    <w:rsid w:val="008C4C28"/>
    <w:rsid w:val="008D1168"/>
    <w:rsid w:val="008D4C04"/>
    <w:rsid w:val="008D4DDF"/>
    <w:rsid w:val="009011AC"/>
    <w:rsid w:val="009153DC"/>
    <w:rsid w:val="00921125"/>
    <w:rsid w:val="00931A81"/>
    <w:rsid w:val="0093358F"/>
    <w:rsid w:val="00935010"/>
    <w:rsid w:val="00944AE6"/>
    <w:rsid w:val="0096317C"/>
    <w:rsid w:val="00974D12"/>
    <w:rsid w:val="00987A70"/>
    <w:rsid w:val="009C037C"/>
    <w:rsid w:val="009C4275"/>
    <w:rsid w:val="009C693E"/>
    <w:rsid w:val="009D4961"/>
    <w:rsid w:val="009E6B99"/>
    <w:rsid w:val="00A20DB6"/>
    <w:rsid w:val="00A94732"/>
    <w:rsid w:val="00AB7A9E"/>
    <w:rsid w:val="00AC65B4"/>
    <w:rsid w:val="00AE0DEB"/>
    <w:rsid w:val="00AE2FE4"/>
    <w:rsid w:val="00B06BF5"/>
    <w:rsid w:val="00B14C92"/>
    <w:rsid w:val="00B16085"/>
    <w:rsid w:val="00B24E4F"/>
    <w:rsid w:val="00B35222"/>
    <w:rsid w:val="00B70A21"/>
    <w:rsid w:val="00BB08B3"/>
    <w:rsid w:val="00BB1137"/>
    <w:rsid w:val="00BC169A"/>
    <w:rsid w:val="00BE130D"/>
    <w:rsid w:val="00BF746C"/>
    <w:rsid w:val="00C2002E"/>
    <w:rsid w:val="00C25492"/>
    <w:rsid w:val="00C5691E"/>
    <w:rsid w:val="00C63590"/>
    <w:rsid w:val="00C7586F"/>
    <w:rsid w:val="00C77FDB"/>
    <w:rsid w:val="00CC0AF0"/>
    <w:rsid w:val="00CD6E7E"/>
    <w:rsid w:val="00D02F65"/>
    <w:rsid w:val="00D238BA"/>
    <w:rsid w:val="00D317C7"/>
    <w:rsid w:val="00D34884"/>
    <w:rsid w:val="00D539EB"/>
    <w:rsid w:val="00D54689"/>
    <w:rsid w:val="00D650F2"/>
    <w:rsid w:val="00D6621C"/>
    <w:rsid w:val="00D8639F"/>
    <w:rsid w:val="00D8726C"/>
    <w:rsid w:val="00DC02D1"/>
    <w:rsid w:val="00DC54D9"/>
    <w:rsid w:val="00DD3C24"/>
    <w:rsid w:val="00DD59F8"/>
    <w:rsid w:val="00DE7002"/>
    <w:rsid w:val="00E017E9"/>
    <w:rsid w:val="00E12CAD"/>
    <w:rsid w:val="00E36932"/>
    <w:rsid w:val="00E51F2A"/>
    <w:rsid w:val="00E52861"/>
    <w:rsid w:val="00E62046"/>
    <w:rsid w:val="00E658DE"/>
    <w:rsid w:val="00E744A0"/>
    <w:rsid w:val="00E95DBE"/>
    <w:rsid w:val="00EA14A1"/>
    <w:rsid w:val="00EB658B"/>
    <w:rsid w:val="00ED792C"/>
    <w:rsid w:val="00EE4335"/>
    <w:rsid w:val="00EE5614"/>
    <w:rsid w:val="00EE5F6F"/>
    <w:rsid w:val="00EF07DA"/>
    <w:rsid w:val="00F35814"/>
    <w:rsid w:val="00F711EC"/>
    <w:rsid w:val="00F72C5C"/>
    <w:rsid w:val="00F938EF"/>
    <w:rsid w:val="00F94981"/>
    <w:rsid w:val="00FA0AD9"/>
    <w:rsid w:val="00FB3874"/>
    <w:rsid w:val="00FC19FC"/>
    <w:rsid w:val="00FC567B"/>
    <w:rsid w:val="00FC7F2F"/>
    <w:rsid w:val="00FD01EB"/>
    <w:rsid w:val="00FD6AA4"/>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115"/>
    <w:pPr>
      <w:suppressAutoHyphens/>
    </w:pPr>
    <w:rPr>
      <w:rFonts w:ascii="Barlow SemiBold" w:hAnsi="Barlow SemiBold" w:cs="Barlow SemiBold"/>
      <w:color w:val="000000"/>
      <w:kern w:val="1"/>
      <w:sz w:val="24"/>
      <w:szCs w:val="24"/>
      <w:lang w:eastAsia="hi-IN" w:bidi="hi-IN"/>
    </w:rPr>
  </w:style>
  <w:style w:type="paragraph" w:styleId="Heading2">
    <w:name w:val="heading 2"/>
    <w:basedOn w:val="Normal"/>
    <w:next w:val="Normal"/>
    <w:link w:val="Heading2Char"/>
    <w:uiPriority w:val="99"/>
    <w:qFormat/>
    <w:rsid w:val="00272C0C"/>
    <w:pPr>
      <w:keepNext/>
      <w:suppressAutoHyphens w:val="0"/>
      <w:outlineLvl w:val="1"/>
    </w:pPr>
    <w:rPr>
      <w:rFonts w:ascii="Arial" w:hAnsi="Arial" w:cs="Times New Roman"/>
      <w:b/>
      <w:color w:val="auto"/>
      <w:kern w:val="0"/>
      <w:sz w:val="30"/>
      <w:szCs w:val="20"/>
      <w:lang w:eastAsia="de-DE" w:bidi="ar-SA"/>
    </w:rPr>
  </w:style>
  <w:style w:type="paragraph" w:styleId="Heading4">
    <w:name w:val="heading 4"/>
    <w:basedOn w:val="Normal"/>
    <w:next w:val="Normal"/>
    <w:link w:val="Heading4Char"/>
    <w:uiPriority w:val="99"/>
    <w:qFormat/>
    <w:locked/>
    <w:rsid w:val="008D1168"/>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72C0C"/>
    <w:rPr>
      <w:rFonts w:ascii="Arial" w:hAnsi="Arial" w:cs="Times New Roman"/>
      <w:b/>
      <w:sz w:val="30"/>
      <w:lang w:val="de-DE" w:eastAsia="de-DE"/>
    </w:rPr>
  </w:style>
  <w:style w:type="character" w:customStyle="1" w:styleId="Heading4Char">
    <w:name w:val="Heading 4 Char"/>
    <w:basedOn w:val="DefaultParagraphFont"/>
    <w:link w:val="Heading4"/>
    <w:uiPriority w:val="99"/>
    <w:semiHidden/>
    <w:locked/>
    <w:rsid w:val="00BB1137"/>
    <w:rPr>
      <w:rFonts w:ascii="Calibri" w:hAnsi="Calibri" w:cs="Mangal"/>
      <w:b/>
      <w:bCs/>
      <w:color w:val="000000"/>
      <w:kern w:val="1"/>
      <w:sz w:val="25"/>
      <w:szCs w:val="25"/>
      <w:lang w:eastAsia="hi-IN" w:bidi="hi-IN"/>
    </w:rPr>
  </w:style>
  <w:style w:type="character" w:styleId="Hyperlink">
    <w:name w:val="Hyperlink"/>
    <w:basedOn w:val="DefaultParagraphFont"/>
    <w:uiPriority w:val="99"/>
    <w:rsid w:val="002C1115"/>
    <w:rPr>
      <w:rFonts w:cs="Times New Roman"/>
      <w:color w:val="0000FF"/>
      <w:u w:val="single"/>
    </w:rPr>
  </w:style>
  <w:style w:type="character" w:styleId="CommentReference">
    <w:name w:val="annotation reference"/>
    <w:basedOn w:val="DefaultParagraphFont"/>
    <w:uiPriority w:val="99"/>
    <w:rsid w:val="002C1115"/>
    <w:rPr>
      <w:rFonts w:cs="Times New Roman"/>
      <w:sz w:val="16"/>
    </w:rPr>
  </w:style>
  <w:style w:type="character" w:customStyle="1" w:styleId="BesuchterHyperlink1">
    <w:name w:val="BesuchterHyperlink1"/>
    <w:uiPriority w:val="99"/>
    <w:rsid w:val="002C1115"/>
    <w:rPr>
      <w:color w:val="800080"/>
      <w:u w:val="single"/>
    </w:rPr>
  </w:style>
  <w:style w:type="character" w:styleId="FollowedHyperlink">
    <w:name w:val="FollowedHyperlink"/>
    <w:basedOn w:val="DefaultParagraphFont"/>
    <w:uiPriority w:val="99"/>
    <w:rsid w:val="002C1115"/>
    <w:rPr>
      <w:rFonts w:cs="Times New Roman"/>
      <w:color w:val="800080"/>
      <w:u w:val="single"/>
    </w:rPr>
  </w:style>
  <w:style w:type="character" w:customStyle="1" w:styleId="KopfzeileZchn">
    <w:name w:val="Kopfzeile Zchn"/>
    <w:uiPriority w:val="99"/>
    <w:rsid w:val="002C1115"/>
  </w:style>
  <w:style w:type="character" w:customStyle="1" w:styleId="FuzeileZchn">
    <w:name w:val="Fußzeile Zchn"/>
    <w:uiPriority w:val="99"/>
    <w:rsid w:val="002C1115"/>
  </w:style>
  <w:style w:type="character" w:customStyle="1" w:styleId="SemiboldOpenTypeKapitlchenStile">
    <w:name w:val="Semibold OpenType Kapitälchen (Stile)"/>
    <w:uiPriority w:val="99"/>
    <w:rsid w:val="002C1115"/>
    <w:rPr>
      <w:rFonts w:ascii="Barlow SemiBold" w:hAnsi="Barlow SemiBold"/>
      <w:b/>
      <w:color w:val="20497C"/>
      <w:lang w:val="de-DE"/>
    </w:rPr>
  </w:style>
  <w:style w:type="character" w:customStyle="1" w:styleId="SemiBoldStile">
    <w:name w:val="SemiBold (Stile)"/>
    <w:uiPriority w:val="99"/>
    <w:rsid w:val="002C1115"/>
    <w:rPr>
      <w:b/>
    </w:rPr>
  </w:style>
  <w:style w:type="character" w:customStyle="1" w:styleId="SemiboldOpenTypeKapitlchen">
    <w:name w:val="Semibold OpenType Kapitälchen"/>
    <w:uiPriority w:val="99"/>
    <w:rsid w:val="002C1115"/>
    <w:rPr>
      <w:rFonts w:ascii="Barlow SemiBold" w:hAnsi="Barlow SemiBold"/>
      <w:b/>
      <w:color w:val="000A98"/>
      <w:lang w:val="de-DE"/>
    </w:rPr>
  </w:style>
  <w:style w:type="character" w:styleId="PlaceholderText">
    <w:name w:val="Placeholder Text"/>
    <w:basedOn w:val="DefaultParagraphFont"/>
    <w:uiPriority w:val="99"/>
    <w:rsid w:val="002C1115"/>
    <w:rPr>
      <w:rFonts w:cs="Times New Roman"/>
      <w:color w:val="808080"/>
    </w:rPr>
  </w:style>
  <w:style w:type="character" w:customStyle="1" w:styleId="A0">
    <w:name w:val="A0"/>
    <w:uiPriority w:val="99"/>
    <w:rsid w:val="002C1115"/>
    <w:rPr>
      <w:color w:val="17477C"/>
      <w:sz w:val="11"/>
    </w:rPr>
  </w:style>
  <w:style w:type="character" w:customStyle="1" w:styleId="ListLabel1">
    <w:name w:val="ListLabel 1"/>
    <w:uiPriority w:val="99"/>
    <w:rsid w:val="002C1115"/>
    <w:rPr>
      <w:rFonts w:eastAsia="Times New Roman"/>
    </w:rPr>
  </w:style>
  <w:style w:type="character" w:customStyle="1" w:styleId="ListLabel2">
    <w:name w:val="ListLabel 2"/>
    <w:uiPriority w:val="99"/>
    <w:rsid w:val="002C1115"/>
  </w:style>
  <w:style w:type="paragraph" w:customStyle="1" w:styleId="Heading">
    <w:name w:val="Heading"/>
    <w:basedOn w:val="Normal"/>
    <w:next w:val="BodyText"/>
    <w:uiPriority w:val="99"/>
    <w:rsid w:val="002C1115"/>
    <w:pPr>
      <w:keepNext/>
      <w:spacing w:before="240" w:after="120"/>
    </w:pPr>
    <w:rPr>
      <w:rFonts w:ascii="Arial" w:hAnsi="Arial" w:cs="Mangal"/>
      <w:sz w:val="28"/>
      <w:szCs w:val="28"/>
    </w:rPr>
  </w:style>
  <w:style w:type="paragraph" w:styleId="BodyText">
    <w:name w:val="Body Text"/>
    <w:basedOn w:val="Normal"/>
    <w:link w:val="BodyTextChar"/>
    <w:uiPriority w:val="99"/>
    <w:rsid w:val="002C1115"/>
    <w:pPr>
      <w:tabs>
        <w:tab w:val="left" w:pos="3828"/>
        <w:tab w:val="left" w:pos="6804"/>
      </w:tabs>
    </w:pPr>
    <w:rPr>
      <w:rFonts w:cs="Mangal"/>
      <w:szCs w:val="21"/>
    </w:rPr>
  </w:style>
  <w:style w:type="character" w:customStyle="1" w:styleId="BodyTextChar">
    <w:name w:val="Body Text Char"/>
    <w:basedOn w:val="DefaultParagraphFont"/>
    <w:link w:val="BodyText"/>
    <w:uiPriority w:val="99"/>
    <w:semiHidden/>
    <w:locked/>
    <w:rsid w:val="001B049F"/>
    <w:rPr>
      <w:rFonts w:ascii="Barlow SemiBold" w:hAnsi="Barlow SemiBold" w:cs="Times New Roman"/>
      <w:color w:val="000000"/>
      <w:kern w:val="1"/>
      <w:sz w:val="21"/>
      <w:lang w:eastAsia="hi-IN" w:bidi="hi-IN"/>
    </w:rPr>
  </w:style>
  <w:style w:type="paragraph" w:styleId="List">
    <w:name w:val="List"/>
    <w:basedOn w:val="BodyText"/>
    <w:uiPriority w:val="99"/>
    <w:rsid w:val="002C1115"/>
  </w:style>
  <w:style w:type="paragraph" w:styleId="Caption">
    <w:name w:val="caption"/>
    <w:basedOn w:val="Normal"/>
    <w:uiPriority w:val="99"/>
    <w:qFormat/>
    <w:rsid w:val="002C1115"/>
    <w:pPr>
      <w:suppressLineNumbers/>
      <w:spacing w:before="120" w:after="120"/>
    </w:pPr>
    <w:rPr>
      <w:rFonts w:cs="Mangal"/>
      <w:i/>
      <w:iCs/>
    </w:rPr>
  </w:style>
  <w:style w:type="paragraph" w:customStyle="1" w:styleId="Index">
    <w:name w:val="Index"/>
    <w:basedOn w:val="Normal"/>
    <w:uiPriority w:val="99"/>
    <w:rsid w:val="002C1115"/>
    <w:pPr>
      <w:suppressLineNumbers/>
    </w:pPr>
    <w:rPr>
      <w:rFonts w:cs="Mangal"/>
    </w:rPr>
  </w:style>
  <w:style w:type="paragraph" w:styleId="CommentText">
    <w:name w:val="annotation text"/>
    <w:basedOn w:val="Normal"/>
    <w:link w:val="CommentTextChar"/>
    <w:uiPriority w:val="99"/>
    <w:rsid w:val="002C1115"/>
    <w:rPr>
      <w:rFonts w:cs="Mangal"/>
      <w:sz w:val="20"/>
      <w:szCs w:val="18"/>
    </w:rPr>
  </w:style>
  <w:style w:type="character" w:customStyle="1" w:styleId="CommentTextChar">
    <w:name w:val="Comment Text Char"/>
    <w:basedOn w:val="DefaultParagraphFont"/>
    <w:link w:val="CommentText"/>
    <w:uiPriority w:val="99"/>
    <w:semiHidden/>
    <w:locked/>
    <w:rsid w:val="001B049F"/>
    <w:rPr>
      <w:rFonts w:ascii="Barlow SemiBold" w:hAnsi="Barlow SemiBold" w:cs="Times New Roman"/>
      <w:color w:val="000000"/>
      <w:kern w:val="1"/>
      <w:sz w:val="18"/>
      <w:lang w:eastAsia="hi-IN" w:bidi="hi-IN"/>
    </w:rPr>
  </w:style>
  <w:style w:type="paragraph" w:styleId="BalloonText">
    <w:name w:val="Balloon Text"/>
    <w:basedOn w:val="Normal"/>
    <w:link w:val="BalloonTextChar"/>
    <w:uiPriority w:val="99"/>
    <w:rsid w:val="002C1115"/>
    <w:rPr>
      <w:rFonts w:ascii="Times New Roman" w:hAnsi="Times New Roman" w:cs="Mangal"/>
      <w:sz w:val="2"/>
    </w:rPr>
  </w:style>
  <w:style w:type="character" w:customStyle="1" w:styleId="BalloonTextChar">
    <w:name w:val="Balloon Text Char"/>
    <w:basedOn w:val="DefaultParagraphFont"/>
    <w:link w:val="BalloonText"/>
    <w:uiPriority w:val="99"/>
    <w:semiHidden/>
    <w:locked/>
    <w:rsid w:val="001B049F"/>
    <w:rPr>
      <w:rFonts w:cs="Times New Roman"/>
      <w:color w:val="000000"/>
      <w:kern w:val="1"/>
      <w:sz w:val="2"/>
      <w:lang w:eastAsia="hi-IN" w:bidi="hi-IN"/>
    </w:rPr>
  </w:style>
  <w:style w:type="paragraph" w:customStyle="1" w:styleId="EinfAbs">
    <w:name w:val="[Einf. Abs.]"/>
    <w:basedOn w:val="Normal"/>
    <w:uiPriority w:val="99"/>
    <w:rsid w:val="002C1115"/>
    <w:pPr>
      <w:spacing w:line="288" w:lineRule="auto"/>
    </w:pPr>
    <w:rPr>
      <w:rFonts w:ascii="Minion Pro" w:hAnsi="Minion Pro" w:cs="Minion Pro"/>
    </w:rPr>
  </w:style>
  <w:style w:type="paragraph" w:styleId="Header">
    <w:name w:val="header"/>
    <w:basedOn w:val="Normal"/>
    <w:link w:val="HeaderChar"/>
    <w:uiPriority w:val="99"/>
    <w:rsid w:val="002C1115"/>
    <w:pPr>
      <w:suppressLineNumbers/>
      <w:tabs>
        <w:tab w:val="center" w:pos="4513"/>
        <w:tab w:val="right" w:pos="9026"/>
      </w:tabs>
    </w:pPr>
  </w:style>
  <w:style w:type="character" w:customStyle="1" w:styleId="HeaderChar">
    <w:name w:val="Header Char"/>
    <w:basedOn w:val="DefaultParagraphFont"/>
    <w:link w:val="Header"/>
    <w:uiPriority w:val="99"/>
    <w:semiHidden/>
    <w:locked/>
    <w:rsid w:val="00272C0C"/>
    <w:rPr>
      <w:rFonts w:ascii="Barlow SemiBold" w:hAnsi="Barlow SemiBold" w:cs="Times New Roman"/>
      <w:color w:val="000000"/>
      <w:kern w:val="1"/>
      <w:sz w:val="24"/>
      <w:lang w:val="de-DE" w:eastAsia="hi-IN" w:bidi="hi-IN"/>
    </w:rPr>
  </w:style>
  <w:style w:type="paragraph" w:styleId="Footer">
    <w:name w:val="footer"/>
    <w:basedOn w:val="Normal"/>
    <w:link w:val="FooterChar"/>
    <w:uiPriority w:val="99"/>
    <w:rsid w:val="002C1115"/>
    <w:pPr>
      <w:suppressLineNumbers/>
      <w:tabs>
        <w:tab w:val="center" w:pos="4513"/>
        <w:tab w:val="right" w:pos="9026"/>
      </w:tabs>
    </w:pPr>
    <w:rPr>
      <w:rFonts w:cs="Mangal"/>
      <w:szCs w:val="21"/>
    </w:rPr>
  </w:style>
  <w:style w:type="character" w:customStyle="1" w:styleId="FooterChar">
    <w:name w:val="Footer Char"/>
    <w:basedOn w:val="DefaultParagraphFont"/>
    <w:link w:val="Footer"/>
    <w:uiPriority w:val="99"/>
    <w:semiHidden/>
    <w:locked/>
    <w:rsid w:val="001B049F"/>
    <w:rPr>
      <w:rFonts w:ascii="Barlow SemiBold" w:hAnsi="Barlow SemiBold" w:cs="Times New Roman"/>
      <w:color w:val="000000"/>
      <w:kern w:val="1"/>
      <w:sz w:val="21"/>
      <w:lang w:eastAsia="hi-IN" w:bidi="hi-IN"/>
    </w:rPr>
  </w:style>
  <w:style w:type="paragraph" w:customStyle="1" w:styleId="KeinAbsatzformat">
    <w:name w:val="[Kein Absatzformat]"/>
    <w:uiPriority w:val="99"/>
    <w:rsid w:val="002C1115"/>
    <w:pPr>
      <w:suppressAutoHyphens/>
      <w:spacing w:line="288" w:lineRule="auto"/>
    </w:pPr>
    <w:rPr>
      <w:rFonts w:cs="Mangal"/>
      <w:color w:val="000000"/>
      <w:kern w:val="1"/>
      <w:sz w:val="24"/>
      <w:szCs w:val="24"/>
      <w:lang w:eastAsia="hi-IN" w:bidi="hi-IN"/>
    </w:rPr>
  </w:style>
  <w:style w:type="paragraph" w:customStyle="1" w:styleId="8ptStile">
    <w:name w:val="8pt (Stile)"/>
    <w:basedOn w:val="KeinAbsatzformat"/>
    <w:uiPriority w:val="99"/>
    <w:rsid w:val="002C1115"/>
    <w:pPr>
      <w:tabs>
        <w:tab w:val="left" w:pos="170"/>
      </w:tabs>
      <w:spacing w:after="57"/>
    </w:pPr>
    <w:rPr>
      <w:rFonts w:ascii="Barlow" w:hAnsi="Barlow" w:cs="Barlow"/>
      <w:color w:val="20497C"/>
      <w:spacing w:val="4"/>
      <w:sz w:val="16"/>
      <w:szCs w:val="16"/>
    </w:rPr>
  </w:style>
  <w:style w:type="paragraph" w:customStyle="1" w:styleId="Body">
    <w:name w:val="Body"/>
    <w:basedOn w:val="KeinAbsatzformat"/>
    <w:uiPriority w:val="99"/>
    <w:rsid w:val="002C1115"/>
    <w:pPr>
      <w:spacing w:line="260" w:lineRule="atLeast"/>
    </w:pPr>
    <w:rPr>
      <w:rFonts w:ascii="Barlow" w:hAnsi="Barlow" w:cs="Barlow"/>
      <w:sz w:val="20"/>
      <w:szCs w:val="20"/>
    </w:rPr>
  </w:style>
  <w:style w:type="paragraph" w:customStyle="1" w:styleId="Company-BankData">
    <w:name w:val="Company-Bank Data"/>
    <w:basedOn w:val="Normal"/>
    <w:uiPriority w:val="99"/>
    <w:rsid w:val="002C1115"/>
    <w:pPr>
      <w:spacing w:after="57" w:line="288" w:lineRule="auto"/>
    </w:pPr>
    <w:rPr>
      <w:rFonts w:ascii="Barlow" w:hAnsi="Barlow" w:cs="Calibri"/>
      <w:color w:val="000A98"/>
      <w:spacing w:val="1"/>
      <w:sz w:val="14"/>
      <w:szCs w:val="14"/>
    </w:rPr>
  </w:style>
  <w:style w:type="paragraph" w:styleId="Title">
    <w:name w:val="Title"/>
    <w:basedOn w:val="Normal"/>
    <w:link w:val="TitleChar"/>
    <w:uiPriority w:val="99"/>
    <w:qFormat/>
    <w:rsid w:val="00D8726C"/>
    <w:pPr>
      <w:suppressAutoHyphens w:val="0"/>
      <w:jc w:val="center"/>
    </w:pPr>
    <w:rPr>
      <w:rFonts w:ascii="Times New Roman" w:hAnsi="Times New Roman" w:cs="Times New Roman"/>
      <w:color w:val="auto"/>
      <w:kern w:val="0"/>
      <w:szCs w:val="20"/>
      <w:lang w:val="en-GB" w:eastAsia="de-DE" w:bidi="ar-SA"/>
    </w:rPr>
  </w:style>
  <w:style w:type="character" w:customStyle="1" w:styleId="TitleChar">
    <w:name w:val="Title Char"/>
    <w:basedOn w:val="DefaultParagraphFont"/>
    <w:link w:val="Title"/>
    <w:uiPriority w:val="99"/>
    <w:locked/>
    <w:rsid w:val="00D8726C"/>
    <w:rPr>
      <w:rFonts w:cs="Times New Roman"/>
      <w:sz w:val="24"/>
      <w:lang w:val="en-GB" w:eastAsia="de-DE"/>
    </w:rPr>
  </w:style>
  <w:style w:type="character" w:customStyle="1" w:styleId="rynqvb">
    <w:name w:val="rynqvb"/>
    <w:uiPriority w:val="99"/>
    <w:rsid w:val="00D8726C"/>
  </w:style>
  <w:style w:type="character" w:customStyle="1" w:styleId="lrzxr">
    <w:name w:val="lrzxr"/>
    <w:uiPriority w:val="99"/>
    <w:rsid w:val="00272C0C"/>
  </w:style>
  <w:style w:type="character" w:styleId="Strong">
    <w:name w:val="Strong"/>
    <w:basedOn w:val="DefaultParagraphFont"/>
    <w:uiPriority w:val="99"/>
    <w:qFormat/>
    <w:locked/>
    <w:rsid w:val="008D1168"/>
    <w:rPr>
      <w:rFonts w:cs="Times New Roman"/>
      <w:b/>
      <w:bCs/>
    </w:rPr>
  </w:style>
  <w:style w:type="paragraph" w:styleId="NormalWeb">
    <w:name w:val="Normal (Web)"/>
    <w:basedOn w:val="Normal"/>
    <w:uiPriority w:val="99"/>
    <w:rsid w:val="008D1168"/>
    <w:pPr>
      <w:suppressAutoHyphens w:val="0"/>
      <w:spacing w:before="100" w:beforeAutospacing="1" w:after="100" w:afterAutospacing="1"/>
    </w:pPr>
    <w:rPr>
      <w:rFonts w:ascii="Times New Roman" w:eastAsia="MS Mincho" w:hAnsi="Times New Roman" w:cs="Times New Roman"/>
      <w:color w:val="auto"/>
      <w:kern w:val="0"/>
      <w:lang w:eastAsia="ja-JP" w:bidi="ar-SA"/>
    </w:rPr>
  </w:style>
</w:styles>
</file>

<file path=word/webSettings.xml><?xml version="1.0" encoding="utf-8"?>
<w:webSettings xmlns:r="http://schemas.openxmlformats.org/officeDocument/2006/relationships" xmlns:w="http://schemas.openxmlformats.org/wordprocessingml/2006/main">
  <w:divs>
    <w:div w:id="753676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ace-ace.de/de/produkte/daempfungstechnik/kleinstossdaempfer/mc150-bis-mc600/mc150eum/mc150eum.html" TargetMode="External"/><Relationship Id="rId18" Type="http://schemas.openxmlformats.org/officeDocument/2006/relationships/hyperlink" Target="http://www.ace-ace.de/media/wysiwyg/de/cms/presse/2023-08/ACE_Presseaussendung_2023-08.zip"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player.vimeo.com/video/585815517?h=00b8535dbf&amp;autoplay=1&amp;app_id=122963" TargetMode="External"/><Relationship Id="rId17" Type="http://schemas.openxmlformats.org/officeDocument/2006/relationships/hyperlink" Target="https://www.ace-ace.de/de/produkte/geschwindigkeitsregulierung/industrie-gaszugfedern/gz-15-bis-gz-40/gz-28/gz-28-250.html" TargetMode="External"/><Relationship Id="rId2" Type="http://schemas.openxmlformats.org/officeDocument/2006/relationships/settings" Target="settings.xml"/><Relationship Id="rId16" Type="http://schemas.openxmlformats.org/officeDocument/2006/relationships/hyperlink" Target="https://www.ace-ace.de/de/produkte/geschwindigkeitsregulierung/industrie-gaszugfedern.html"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ace-ace.de/de/berechnungen/geschwindigkeitsregulierung/gasfeder-berechnung-online.html" TargetMode="External"/><Relationship Id="rId11" Type="http://schemas.openxmlformats.org/officeDocument/2006/relationships/hyperlink" Target="https://metallatelier.de/projekte/universalverschrauber-2020" TargetMode="External"/><Relationship Id="rId5" Type="http://schemas.openxmlformats.org/officeDocument/2006/relationships/endnotes" Target="endnotes.xml"/><Relationship Id="rId15" Type="http://schemas.openxmlformats.org/officeDocument/2006/relationships/hyperlink" Target="http://www.ace-ace.de/de/berechnungen/geschwindigkeitsregulierung/gasfeder-berechnung-online.html" TargetMode="External"/><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yperlink" Target="https://www.ace-ace.de/de/produkte/daempfungstechnik/kleinstossdaempfer/mc150-bis-mc600/mc150eum/mc150eumh2.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ACE\2022-11-16\Bibliothek\ACE_letter-template_PR-ABT-1_footer_202211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ACE_letter-template_PR-ABT-1_footer_20221115.dotx</Template>
  <TotalTime>0</TotalTime>
  <Pages>6</Pages>
  <Words>1545</Words>
  <Characters>9740</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 Takt gegen COVID-19: Komponenten von ACE im Universalverschrauber der Metallatelier GmbH</dc:title>
  <dc:subject>Komponenten von ACE erhöhen Taktzahlen, Sicherheit und Bedienkomfort</dc:subject>
  <dc:creator>Robert Timmerberg</dc:creator>
  <cp:keywords>Komponenten von ACE erhöhen Taktzahlen, Sicherheit und Bedienkomfort</cp:keywords>
  <dc:description>Neutext, Aussendung, September 2023--Metallatelier,Gesamtbericht in einer Fassung mit 7000 Zeichen inkl. Leerzeichen</dc:description>
  <cp:lastModifiedBy>timmerberg</cp:lastModifiedBy>
  <cp:revision>7</cp:revision>
  <cp:lastPrinted>2023-09-15T06:17:00Z</cp:lastPrinted>
  <dcterms:created xsi:type="dcterms:W3CDTF">2023-01-06T13:19:00Z</dcterms:created>
  <dcterms:modified xsi:type="dcterms:W3CDTF">2023-09-15T06:17:00Z</dcterms:modified>
  <cp:category>Presseberichte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Stabilus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XTAG2">
    <vt:lpwstr>0008007a00000000000001023741</vt:lpwstr>
  </property>
  <property fmtid="{D5CDD505-2E9C-101B-9397-08002B2CF9AE}" pid="8" name="ScaleCrop">
    <vt:bool>false</vt:bool>
  </property>
  <property fmtid="{D5CDD505-2E9C-101B-9397-08002B2CF9AE}" pid="9" name="ShareDoc">
    <vt:bool>false</vt:bool>
  </property>
</Properties>
</file>